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4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2977"/>
      </w:tblGrid>
      <w:tr w:rsidR="00982316" w:rsidRPr="00A74A16" w:rsidTr="002F1C4A">
        <w:trPr>
          <w:trHeight w:val="363"/>
        </w:trPr>
        <w:tc>
          <w:tcPr>
            <w:tcW w:w="2977" w:type="dxa"/>
            <w:vAlign w:val="center"/>
          </w:tcPr>
          <w:p w:rsidR="00982316" w:rsidRDefault="00982316" w:rsidP="00EB4E74">
            <w:pPr>
              <w:pStyle w:val="Header"/>
              <w:tabs>
                <w:tab w:val="clear" w:pos="4819"/>
                <w:tab w:val="clear" w:pos="9638"/>
              </w:tabs>
              <w:jc w:val="center"/>
            </w:pPr>
            <w:r w:rsidRPr="005F1DE9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alt="Logo definitivo" style="width:29.25pt;height:35.25pt;visibility:visible">
                  <v:imagedata r:id="rId4" o:title=""/>
                </v:shape>
              </w:pict>
            </w:r>
          </w:p>
          <w:p w:rsidR="00982316" w:rsidRPr="00BA04D3" w:rsidRDefault="00982316" w:rsidP="00EB4E74">
            <w:pPr>
              <w:pStyle w:val="Header"/>
              <w:jc w:val="center"/>
              <w:rPr>
                <w:b/>
                <w:bCs/>
                <w:caps/>
                <w:sz w:val="10"/>
                <w:szCs w:val="10"/>
              </w:rPr>
            </w:pPr>
            <w:r w:rsidRPr="00BA04D3">
              <w:rPr>
                <w:b/>
                <w:bCs/>
                <w:caps/>
                <w:sz w:val="10"/>
                <w:szCs w:val="10"/>
              </w:rPr>
              <w:t>UniversitA’ degli Studi delL’Aquila</w:t>
            </w:r>
          </w:p>
        </w:tc>
        <w:tc>
          <w:tcPr>
            <w:tcW w:w="2977" w:type="dxa"/>
          </w:tcPr>
          <w:p w:rsidR="00982316" w:rsidRPr="00A74A16" w:rsidRDefault="00982316" w:rsidP="00EB4E7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5F1DE9">
              <w:rPr>
                <w:noProof/>
              </w:rPr>
              <w:pict>
                <v:shape id="Immagine 3" o:spid="_x0000_i1026" type="#_x0000_t75" style="width:44.25pt;height:44.25pt;visibility:visible">
                  <v:imagedata r:id="rId5" o:title="" croptop="3237f" cropbottom="7821f" cropleft="5394f" cropright="5124f"/>
                </v:shape>
              </w:pict>
            </w:r>
          </w:p>
        </w:tc>
      </w:tr>
    </w:tbl>
    <w:p w:rsidR="00982316" w:rsidRDefault="00982316" w:rsidP="00A74A16">
      <w:pPr>
        <w:spacing w:after="120" w:line="240" w:lineRule="auto"/>
        <w:jc w:val="center"/>
        <w:rPr>
          <w:rFonts w:ascii="Calibri" w:hAnsi="Calibri" w:cs="Calibri"/>
          <w:b/>
          <w:sz w:val="28"/>
          <w:szCs w:val="28"/>
          <w:lang w:val="en-US"/>
        </w:rPr>
      </w:pPr>
    </w:p>
    <w:p w:rsidR="00982316" w:rsidRPr="00A12262" w:rsidRDefault="00982316" w:rsidP="00A74A16">
      <w:pPr>
        <w:spacing w:after="120" w:line="240" w:lineRule="auto"/>
        <w:jc w:val="center"/>
        <w:rPr>
          <w:rFonts w:ascii="Calibri" w:hAnsi="Calibri" w:cs="Calibri"/>
          <w:b/>
          <w:sz w:val="28"/>
          <w:szCs w:val="28"/>
          <w:lang w:val="en-US"/>
        </w:rPr>
      </w:pPr>
      <w:r w:rsidRPr="00A12262">
        <w:rPr>
          <w:rFonts w:ascii="Calibri" w:hAnsi="Calibri" w:cs="Calibri"/>
          <w:b/>
          <w:sz w:val="28"/>
          <w:szCs w:val="28"/>
          <w:lang w:val="en-US"/>
        </w:rPr>
        <w:t>1st Cycle Degree in Economics and business administration (Profile: Economics)</w:t>
      </w:r>
    </w:p>
    <w:p w:rsidR="00982316" w:rsidRPr="003171DA" w:rsidRDefault="00982316" w:rsidP="00A74A16">
      <w:pPr>
        <w:spacing w:after="120" w:line="240" w:lineRule="auto"/>
        <w:jc w:val="center"/>
        <w:rPr>
          <w:rFonts w:ascii="Calibri" w:hAnsi="Calibri" w:cs="Calibri"/>
          <w:b/>
          <w:sz w:val="28"/>
          <w:szCs w:val="28"/>
          <w:lang w:val="en-US"/>
        </w:rPr>
      </w:pPr>
      <w:r w:rsidRPr="003171DA">
        <w:rPr>
          <w:rFonts w:ascii="Calibri" w:hAnsi="Calibri" w:cs="Calibri"/>
          <w:b/>
          <w:sz w:val="28"/>
          <w:szCs w:val="28"/>
          <w:lang w:val="en-US"/>
        </w:rPr>
        <w:t>Course Catalogue</w:t>
      </w:r>
    </w:p>
    <w:p w:rsidR="00982316" w:rsidRDefault="00982316" w:rsidP="00A12262">
      <w:pPr>
        <w:spacing w:after="0" w:line="240" w:lineRule="auto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 xml:space="preserve">Academic year starts the last week of September and ends the first week of June. </w:t>
      </w:r>
    </w:p>
    <w:p w:rsidR="00982316" w:rsidRDefault="00982316" w:rsidP="00A12262">
      <w:pPr>
        <w:spacing w:after="0" w:line="240" w:lineRule="auto"/>
        <w:rPr>
          <w:rFonts w:ascii="Calibri" w:hAnsi="Calibri" w:cs="Calibri"/>
          <w:highlight w:val="yellow"/>
          <w:lang w:val="en-US"/>
        </w:rPr>
      </w:pPr>
      <w:r>
        <w:rPr>
          <w:rFonts w:ascii="Calibri" w:hAnsi="Calibri" w:cs="Calibri"/>
          <w:b/>
          <w:lang w:val="en-US"/>
        </w:rPr>
        <w:t>1</w:t>
      </w:r>
      <w:r>
        <w:rPr>
          <w:rFonts w:ascii="Calibri" w:hAnsi="Calibri" w:cs="Calibri"/>
          <w:b/>
          <w:vertAlign w:val="superscript"/>
          <w:lang w:val="en-US"/>
        </w:rPr>
        <w:t>st</w:t>
      </w:r>
      <w:r>
        <w:rPr>
          <w:rFonts w:ascii="Calibri" w:hAnsi="Calibri" w:cs="Calibri"/>
          <w:b/>
          <w:lang w:val="en-US"/>
        </w:rPr>
        <w:t xml:space="preserve"> Semester</w:t>
      </w:r>
      <w:r>
        <w:rPr>
          <w:rFonts w:ascii="Calibri" w:hAnsi="Calibri" w:cs="Calibri"/>
          <w:lang w:val="en-US"/>
        </w:rPr>
        <w:t xml:space="preserve"> - </w:t>
      </w:r>
      <w:r>
        <w:rPr>
          <w:rFonts w:ascii="Calibri" w:hAnsi="Calibri" w:cs="Calibri"/>
          <w:i/>
          <w:lang w:val="en-US"/>
        </w:rPr>
        <w:t>Starting date:</w:t>
      </w:r>
      <w:r>
        <w:rPr>
          <w:rFonts w:ascii="Calibri" w:hAnsi="Calibri" w:cs="Calibri"/>
          <w:lang w:val="en-US"/>
        </w:rPr>
        <w:t xml:space="preserve"> last week of September, </w:t>
      </w:r>
      <w:r>
        <w:rPr>
          <w:rFonts w:ascii="Calibri" w:hAnsi="Calibri" w:cs="Calibri"/>
          <w:i/>
          <w:lang w:val="en-US"/>
        </w:rPr>
        <w:t>end date</w:t>
      </w:r>
      <w:r>
        <w:rPr>
          <w:rFonts w:ascii="Calibri" w:hAnsi="Calibri" w:cs="Calibri"/>
          <w:lang w:val="en-US"/>
        </w:rPr>
        <w:t>: 3</w:t>
      </w:r>
      <w:r>
        <w:rPr>
          <w:rFonts w:ascii="Calibri" w:hAnsi="Calibri" w:cs="Calibri"/>
          <w:vertAlign w:val="superscript"/>
          <w:lang w:val="en-US"/>
        </w:rPr>
        <w:t>rd</w:t>
      </w:r>
      <w:r>
        <w:rPr>
          <w:rFonts w:ascii="Calibri" w:hAnsi="Calibri" w:cs="Calibri"/>
          <w:lang w:val="en-US"/>
        </w:rPr>
        <w:t xml:space="preserve"> week of December</w:t>
      </w:r>
    </w:p>
    <w:p w:rsidR="00982316" w:rsidRDefault="00982316" w:rsidP="00A12262">
      <w:pPr>
        <w:spacing w:after="0" w:line="240" w:lineRule="auto"/>
        <w:rPr>
          <w:rFonts w:ascii="Calibri" w:hAnsi="Calibri" w:cs="Calibri"/>
          <w:highlight w:val="yellow"/>
          <w:lang w:val="en-US"/>
        </w:rPr>
      </w:pPr>
      <w:r>
        <w:rPr>
          <w:rFonts w:ascii="Calibri" w:hAnsi="Calibri" w:cs="Calibri"/>
          <w:b/>
          <w:lang w:val="en-US"/>
        </w:rPr>
        <w:t>2</w:t>
      </w:r>
      <w:r>
        <w:rPr>
          <w:rFonts w:ascii="Calibri" w:hAnsi="Calibri" w:cs="Calibri"/>
          <w:b/>
          <w:vertAlign w:val="superscript"/>
          <w:lang w:val="en-US"/>
        </w:rPr>
        <w:t>nd</w:t>
      </w:r>
      <w:r>
        <w:rPr>
          <w:rFonts w:ascii="Calibri" w:hAnsi="Calibri" w:cs="Calibri"/>
          <w:b/>
          <w:lang w:val="en-US"/>
        </w:rPr>
        <w:t xml:space="preserve"> Semester</w:t>
      </w:r>
      <w:r>
        <w:rPr>
          <w:rFonts w:ascii="Calibri" w:hAnsi="Calibri" w:cs="Calibri"/>
          <w:lang w:val="en-US"/>
        </w:rPr>
        <w:t xml:space="preserve"> - </w:t>
      </w:r>
      <w:r>
        <w:rPr>
          <w:rFonts w:ascii="Calibri" w:hAnsi="Calibri" w:cs="Calibri"/>
          <w:i/>
          <w:lang w:val="en-US"/>
        </w:rPr>
        <w:t xml:space="preserve">Starting date: </w:t>
      </w:r>
      <w:r>
        <w:rPr>
          <w:rFonts w:ascii="Calibri" w:hAnsi="Calibri" w:cs="Calibri"/>
          <w:lang w:val="en-US"/>
        </w:rPr>
        <w:t xml:space="preserve">first week of March, </w:t>
      </w:r>
      <w:r>
        <w:rPr>
          <w:rFonts w:ascii="Calibri" w:hAnsi="Calibri" w:cs="Calibri"/>
          <w:i/>
          <w:lang w:val="en-US"/>
        </w:rPr>
        <w:t>end date:</w:t>
      </w:r>
      <w:r>
        <w:rPr>
          <w:rFonts w:ascii="Calibri" w:hAnsi="Calibri" w:cs="Calibri"/>
          <w:lang w:val="en-US"/>
        </w:rPr>
        <w:t xml:space="preserve"> last week of May</w:t>
      </w:r>
    </w:p>
    <w:p w:rsidR="00982316" w:rsidRPr="00A74A16" w:rsidRDefault="00982316" w:rsidP="00A12262">
      <w:pPr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>Exams Sessions:</w:t>
      </w:r>
      <w:r>
        <w:rPr>
          <w:rFonts w:ascii="Calibri" w:hAnsi="Calibri" w:cs="Calibri"/>
          <w:lang w:val="en-US"/>
        </w:rPr>
        <w:t xml:space="preserve"> I) from 2</w:t>
      </w:r>
      <w:r>
        <w:rPr>
          <w:rFonts w:ascii="Calibri" w:hAnsi="Calibri" w:cs="Calibri"/>
          <w:vertAlign w:val="superscript"/>
          <w:lang w:val="en-US"/>
        </w:rPr>
        <w:t>nd</w:t>
      </w:r>
      <w:r>
        <w:rPr>
          <w:rFonts w:ascii="Calibri" w:hAnsi="Calibri" w:cs="Calibri"/>
          <w:lang w:val="en-US"/>
        </w:rPr>
        <w:t xml:space="preserve"> week of January to last week of February, II) from 1</w:t>
      </w:r>
      <w:r>
        <w:rPr>
          <w:rFonts w:ascii="Calibri" w:hAnsi="Calibri" w:cs="Calibri"/>
          <w:vertAlign w:val="superscript"/>
          <w:lang w:val="en-US"/>
        </w:rPr>
        <w:t>st</w:t>
      </w:r>
      <w:r>
        <w:rPr>
          <w:rFonts w:ascii="Calibri" w:hAnsi="Calibri" w:cs="Calibri"/>
          <w:lang w:val="en-US"/>
        </w:rPr>
        <w:t xml:space="preserve"> week of June to last week of July, III) from 1</w:t>
      </w:r>
      <w:r>
        <w:rPr>
          <w:rFonts w:ascii="Calibri" w:hAnsi="Calibri" w:cs="Calibri"/>
          <w:vertAlign w:val="superscript"/>
          <w:lang w:val="en-US"/>
        </w:rPr>
        <w:t>st</w:t>
      </w:r>
      <w:r>
        <w:rPr>
          <w:rFonts w:ascii="Calibri" w:hAnsi="Calibri" w:cs="Calibri"/>
          <w:lang w:val="en-US"/>
        </w:rPr>
        <w:t xml:space="preserve"> to last week of September</w:t>
      </w:r>
    </w:p>
    <w:tbl>
      <w:tblPr>
        <w:tblpPr w:leftFromText="141" w:rightFromText="141" w:vertAnchor="page" w:horzAnchor="margin" w:tblpXSpec="center" w:tblpY="4969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3"/>
        <w:gridCol w:w="1472"/>
        <w:gridCol w:w="3827"/>
        <w:gridCol w:w="1843"/>
        <w:gridCol w:w="1134"/>
      </w:tblGrid>
      <w:tr w:rsidR="00982316" w:rsidRPr="00EB4E74" w:rsidTr="00A74A16">
        <w:trPr>
          <w:trHeight w:val="335"/>
        </w:trPr>
        <w:tc>
          <w:tcPr>
            <w:tcW w:w="9039" w:type="dxa"/>
            <w:gridSpan w:val="5"/>
          </w:tcPr>
          <w:p w:rsidR="00982316" w:rsidRPr="001F77AF" w:rsidRDefault="00982316" w:rsidP="00A12262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F77AF">
              <w:rPr>
                <w:b/>
                <w:lang w:val="en-US"/>
              </w:rPr>
              <w:t>Comprehensive Scheme of the 1</w:t>
            </w:r>
            <w:r w:rsidRPr="001F77AF">
              <w:rPr>
                <w:b/>
                <w:vertAlign w:val="superscript"/>
                <w:lang w:val="en-US"/>
              </w:rPr>
              <w:t>st</w:t>
            </w:r>
            <w:r w:rsidRPr="001F77AF">
              <w:rPr>
                <w:b/>
                <w:lang w:val="en-US"/>
              </w:rPr>
              <w:t xml:space="preserve"> Cycle Degree (Bachelor) in </w:t>
            </w:r>
            <w:r>
              <w:rPr>
                <w:b/>
                <w:lang w:val="en-US"/>
              </w:rPr>
              <w:t>ECONOMICS AND BUSINESS ADMINISTRATION (Profile: Economics)</w:t>
            </w:r>
          </w:p>
        </w:tc>
      </w:tr>
      <w:tr w:rsidR="00982316" w:rsidRPr="001F77AF" w:rsidTr="00976F29">
        <w:trPr>
          <w:trHeight w:val="335"/>
        </w:trPr>
        <w:tc>
          <w:tcPr>
            <w:tcW w:w="0" w:type="auto"/>
          </w:tcPr>
          <w:p w:rsidR="00982316" w:rsidRPr="001F77AF" w:rsidRDefault="00982316" w:rsidP="001F77AF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F77AF">
              <w:rPr>
                <w:b/>
                <w:lang w:val="en-US"/>
              </w:rPr>
              <w:t>YEAR</w:t>
            </w:r>
          </w:p>
        </w:tc>
        <w:tc>
          <w:tcPr>
            <w:tcW w:w="1472" w:type="dxa"/>
          </w:tcPr>
          <w:p w:rsidR="00982316" w:rsidRPr="001F77AF" w:rsidRDefault="00982316" w:rsidP="001F77AF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F77AF">
              <w:rPr>
                <w:b/>
                <w:lang w:val="en-US"/>
              </w:rPr>
              <w:t>CODE</w:t>
            </w:r>
          </w:p>
        </w:tc>
        <w:tc>
          <w:tcPr>
            <w:tcW w:w="3827" w:type="dxa"/>
          </w:tcPr>
          <w:p w:rsidR="00982316" w:rsidRPr="001F77AF" w:rsidRDefault="00982316" w:rsidP="001F77AF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F77AF">
              <w:rPr>
                <w:b/>
                <w:lang w:val="en-US"/>
              </w:rPr>
              <w:t>COURSE</w:t>
            </w:r>
          </w:p>
        </w:tc>
        <w:tc>
          <w:tcPr>
            <w:tcW w:w="1843" w:type="dxa"/>
          </w:tcPr>
          <w:p w:rsidR="00982316" w:rsidRPr="001F77AF" w:rsidRDefault="00982316" w:rsidP="001F77AF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F77AF">
              <w:rPr>
                <w:b/>
                <w:lang w:val="en-US"/>
              </w:rPr>
              <w:t>Credits (ECTS)</w:t>
            </w:r>
          </w:p>
        </w:tc>
        <w:tc>
          <w:tcPr>
            <w:tcW w:w="1134" w:type="dxa"/>
          </w:tcPr>
          <w:p w:rsidR="00982316" w:rsidRPr="001F77AF" w:rsidRDefault="00982316" w:rsidP="001F77AF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F77AF">
              <w:rPr>
                <w:b/>
                <w:lang w:val="en-US"/>
              </w:rPr>
              <w:t>Semester</w:t>
            </w:r>
          </w:p>
        </w:tc>
      </w:tr>
      <w:tr w:rsidR="00982316" w:rsidRPr="001F77AF" w:rsidTr="00976F29">
        <w:trPr>
          <w:trHeight w:val="335"/>
        </w:trPr>
        <w:tc>
          <w:tcPr>
            <w:tcW w:w="0" w:type="auto"/>
            <w:vMerge w:val="restart"/>
            <w:vAlign w:val="center"/>
          </w:tcPr>
          <w:p w:rsidR="00982316" w:rsidRPr="001F77AF" w:rsidRDefault="00982316" w:rsidP="001F77AF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F77AF">
              <w:rPr>
                <w:b/>
                <w:lang w:val="en-US"/>
              </w:rPr>
              <w:t>I</w:t>
            </w:r>
          </w:p>
        </w:tc>
        <w:tc>
          <w:tcPr>
            <w:tcW w:w="1472" w:type="dxa"/>
          </w:tcPr>
          <w:p w:rsidR="00982316" w:rsidRPr="001F77AF" w:rsidRDefault="00982316" w:rsidP="001F77A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SECS – P/07</w:t>
            </w:r>
          </w:p>
        </w:tc>
        <w:tc>
          <w:tcPr>
            <w:tcW w:w="3827" w:type="dxa"/>
          </w:tcPr>
          <w:p w:rsidR="00982316" w:rsidRPr="001F77AF" w:rsidRDefault="00982316" w:rsidP="001F77AF">
            <w:pPr>
              <w:spacing w:after="0" w:line="240" w:lineRule="auto"/>
            </w:pPr>
            <w:r>
              <w:t>Business Administration</w:t>
            </w:r>
          </w:p>
        </w:tc>
        <w:tc>
          <w:tcPr>
            <w:tcW w:w="1843" w:type="dxa"/>
          </w:tcPr>
          <w:p w:rsidR="00982316" w:rsidRPr="001F77AF" w:rsidRDefault="00982316" w:rsidP="001F77AF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982316" w:rsidRPr="001F77AF" w:rsidRDefault="00982316" w:rsidP="001F77AF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82316" w:rsidRPr="001F77AF" w:rsidTr="00976F29">
        <w:trPr>
          <w:trHeight w:val="335"/>
        </w:trPr>
        <w:tc>
          <w:tcPr>
            <w:tcW w:w="0" w:type="auto"/>
            <w:vMerge/>
            <w:vAlign w:val="center"/>
          </w:tcPr>
          <w:p w:rsidR="00982316" w:rsidRPr="001F77AF" w:rsidRDefault="00982316" w:rsidP="001F77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72" w:type="dxa"/>
          </w:tcPr>
          <w:p w:rsidR="00982316" w:rsidRPr="001F77AF" w:rsidRDefault="00982316" w:rsidP="001F77AF">
            <w:pPr>
              <w:spacing w:after="0" w:line="240" w:lineRule="auto"/>
            </w:pPr>
            <w:r>
              <w:t>IUS/01</w:t>
            </w:r>
          </w:p>
        </w:tc>
        <w:tc>
          <w:tcPr>
            <w:tcW w:w="3827" w:type="dxa"/>
          </w:tcPr>
          <w:p w:rsidR="00982316" w:rsidRPr="001F77AF" w:rsidRDefault="00982316" w:rsidP="001F77AF">
            <w:pPr>
              <w:spacing w:after="0" w:line="240" w:lineRule="auto"/>
            </w:pPr>
            <w:r>
              <w:t>Private law</w:t>
            </w:r>
          </w:p>
        </w:tc>
        <w:tc>
          <w:tcPr>
            <w:tcW w:w="1843" w:type="dxa"/>
          </w:tcPr>
          <w:p w:rsidR="00982316" w:rsidRPr="001F77AF" w:rsidRDefault="00982316" w:rsidP="001F77AF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982316" w:rsidRPr="001F77AF" w:rsidRDefault="00982316" w:rsidP="001F77AF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82316" w:rsidRPr="001F77AF" w:rsidTr="00976F29">
        <w:trPr>
          <w:trHeight w:val="335"/>
        </w:trPr>
        <w:tc>
          <w:tcPr>
            <w:tcW w:w="0" w:type="auto"/>
            <w:vMerge/>
            <w:vAlign w:val="center"/>
          </w:tcPr>
          <w:p w:rsidR="00982316" w:rsidRPr="001F77AF" w:rsidRDefault="00982316" w:rsidP="001F77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72" w:type="dxa"/>
          </w:tcPr>
          <w:p w:rsidR="00982316" w:rsidRPr="001F77AF" w:rsidRDefault="00982316" w:rsidP="001F77AF">
            <w:pPr>
              <w:spacing w:after="0" w:line="240" w:lineRule="auto"/>
            </w:pPr>
            <w:r>
              <w:t>SECS – S/06</w:t>
            </w:r>
          </w:p>
        </w:tc>
        <w:tc>
          <w:tcPr>
            <w:tcW w:w="3827" w:type="dxa"/>
          </w:tcPr>
          <w:p w:rsidR="00982316" w:rsidRPr="001F77AF" w:rsidRDefault="00982316" w:rsidP="001F77A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Mathematics</w:t>
            </w:r>
          </w:p>
        </w:tc>
        <w:tc>
          <w:tcPr>
            <w:tcW w:w="1843" w:type="dxa"/>
          </w:tcPr>
          <w:p w:rsidR="00982316" w:rsidRPr="001F77AF" w:rsidRDefault="00982316" w:rsidP="001F77AF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982316" w:rsidRPr="001F77AF" w:rsidRDefault="00982316" w:rsidP="001F77AF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82316" w:rsidRPr="001F77AF" w:rsidTr="00976F29">
        <w:trPr>
          <w:trHeight w:val="335"/>
        </w:trPr>
        <w:tc>
          <w:tcPr>
            <w:tcW w:w="0" w:type="auto"/>
            <w:vMerge/>
            <w:vAlign w:val="center"/>
          </w:tcPr>
          <w:p w:rsidR="00982316" w:rsidRPr="001F77AF" w:rsidRDefault="00982316" w:rsidP="001F77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72" w:type="dxa"/>
          </w:tcPr>
          <w:p w:rsidR="00982316" w:rsidRPr="001F77AF" w:rsidRDefault="00982316" w:rsidP="001F77AF">
            <w:pPr>
              <w:spacing w:after="0" w:line="240" w:lineRule="auto"/>
            </w:pPr>
            <w:r>
              <w:t>SECS – P/07</w:t>
            </w:r>
          </w:p>
        </w:tc>
        <w:tc>
          <w:tcPr>
            <w:tcW w:w="3827" w:type="dxa"/>
          </w:tcPr>
          <w:p w:rsidR="00982316" w:rsidRPr="00A36D6A" w:rsidRDefault="00982316" w:rsidP="001F77AF">
            <w:pPr>
              <w:spacing w:after="0" w:line="240" w:lineRule="auto"/>
              <w:rPr>
                <w:i/>
                <w:szCs w:val="24"/>
              </w:rPr>
            </w:pPr>
            <w:r w:rsidRPr="00A36D6A">
              <w:rPr>
                <w:rFonts w:cs="Calibri"/>
                <w:bCs/>
                <w:szCs w:val="24"/>
                <w:lang w:val="en-US"/>
              </w:rPr>
              <w:t>Financial Accounting and Reporting</w:t>
            </w:r>
          </w:p>
        </w:tc>
        <w:tc>
          <w:tcPr>
            <w:tcW w:w="1843" w:type="dxa"/>
          </w:tcPr>
          <w:p w:rsidR="00982316" w:rsidRPr="001F77AF" w:rsidRDefault="00982316" w:rsidP="001F77AF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982316" w:rsidRPr="001F77AF" w:rsidRDefault="00982316" w:rsidP="001F77AF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982316" w:rsidRPr="001F77AF" w:rsidTr="00976F29">
        <w:trPr>
          <w:trHeight w:val="335"/>
        </w:trPr>
        <w:tc>
          <w:tcPr>
            <w:tcW w:w="0" w:type="auto"/>
            <w:vMerge/>
            <w:vAlign w:val="center"/>
          </w:tcPr>
          <w:p w:rsidR="00982316" w:rsidRPr="001F77AF" w:rsidRDefault="00982316" w:rsidP="001F77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72" w:type="dxa"/>
          </w:tcPr>
          <w:p w:rsidR="00982316" w:rsidRPr="001F77AF" w:rsidRDefault="00982316" w:rsidP="001F77AF">
            <w:pPr>
              <w:spacing w:after="0" w:line="240" w:lineRule="auto"/>
            </w:pPr>
            <w:r>
              <w:t>SECS – P/01</w:t>
            </w:r>
          </w:p>
        </w:tc>
        <w:tc>
          <w:tcPr>
            <w:tcW w:w="3827" w:type="dxa"/>
          </w:tcPr>
          <w:p w:rsidR="00982316" w:rsidRPr="001F77AF" w:rsidRDefault="00982316" w:rsidP="001F77AF">
            <w:pPr>
              <w:spacing w:after="0" w:line="240" w:lineRule="auto"/>
            </w:pPr>
            <w:r>
              <w:t>Microeconomics</w:t>
            </w:r>
          </w:p>
        </w:tc>
        <w:tc>
          <w:tcPr>
            <w:tcW w:w="1843" w:type="dxa"/>
          </w:tcPr>
          <w:p w:rsidR="00982316" w:rsidRPr="001F77AF" w:rsidRDefault="00982316" w:rsidP="001F77AF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982316" w:rsidRPr="001F77AF" w:rsidRDefault="00982316" w:rsidP="001F77AF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982316" w:rsidRPr="001F77AF" w:rsidTr="00976F29">
        <w:trPr>
          <w:trHeight w:val="335"/>
        </w:trPr>
        <w:tc>
          <w:tcPr>
            <w:tcW w:w="0" w:type="auto"/>
            <w:vMerge/>
            <w:vAlign w:val="center"/>
          </w:tcPr>
          <w:p w:rsidR="00982316" w:rsidRPr="001F77AF" w:rsidRDefault="00982316" w:rsidP="001F77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72" w:type="dxa"/>
          </w:tcPr>
          <w:p w:rsidR="00982316" w:rsidRPr="001F77AF" w:rsidRDefault="00982316" w:rsidP="001F77AF">
            <w:pPr>
              <w:spacing w:after="0" w:line="240" w:lineRule="auto"/>
            </w:pPr>
            <w:r>
              <w:t>IUS/09</w:t>
            </w:r>
          </w:p>
        </w:tc>
        <w:tc>
          <w:tcPr>
            <w:tcW w:w="3827" w:type="dxa"/>
          </w:tcPr>
          <w:p w:rsidR="00982316" w:rsidRPr="001F77AF" w:rsidRDefault="00982316" w:rsidP="001F77A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Public law</w:t>
            </w:r>
          </w:p>
        </w:tc>
        <w:tc>
          <w:tcPr>
            <w:tcW w:w="1843" w:type="dxa"/>
          </w:tcPr>
          <w:p w:rsidR="00982316" w:rsidRPr="001F77AF" w:rsidRDefault="00982316" w:rsidP="001F77AF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982316" w:rsidRPr="001F77AF" w:rsidRDefault="00982316" w:rsidP="001F77AF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982316" w:rsidRPr="001F77AF" w:rsidTr="00976F29">
        <w:trPr>
          <w:trHeight w:val="335"/>
        </w:trPr>
        <w:tc>
          <w:tcPr>
            <w:tcW w:w="0" w:type="auto"/>
            <w:vMerge/>
            <w:vAlign w:val="center"/>
          </w:tcPr>
          <w:p w:rsidR="00982316" w:rsidRPr="001F77AF" w:rsidRDefault="00982316" w:rsidP="001F77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72" w:type="dxa"/>
          </w:tcPr>
          <w:p w:rsidR="00982316" w:rsidRPr="001F77AF" w:rsidRDefault="00982316" w:rsidP="001F77AF">
            <w:pPr>
              <w:spacing w:after="0" w:line="240" w:lineRule="auto"/>
            </w:pPr>
          </w:p>
        </w:tc>
        <w:tc>
          <w:tcPr>
            <w:tcW w:w="3827" w:type="dxa"/>
          </w:tcPr>
          <w:p w:rsidR="00982316" w:rsidRPr="00D44EB3" w:rsidRDefault="00982316" w:rsidP="001F77A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English</w:t>
            </w:r>
          </w:p>
        </w:tc>
        <w:tc>
          <w:tcPr>
            <w:tcW w:w="1843" w:type="dxa"/>
          </w:tcPr>
          <w:p w:rsidR="00982316" w:rsidRPr="001F77AF" w:rsidRDefault="00982316" w:rsidP="001F77AF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982316" w:rsidRPr="001F77AF" w:rsidRDefault="00982316" w:rsidP="001F77AF">
            <w:pPr>
              <w:spacing w:after="0" w:line="240" w:lineRule="auto"/>
              <w:jc w:val="center"/>
            </w:pPr>
            <w:r>
              <w:t>1,2</w:t>
            </w:r>
          </w:p>
        </w:tc>
      </w:tr>
      <w:tr w:rsidR="00982316" w:rsidRPr="001F77AF" w:rsidTr="00976F29">
        <w:trPr>
          <w:trHeight w:val="335"/>
        </w:trPr>
        <w:tc>
          <w:tcPr>
            <w:tcW w:w="0" w:type="auto"/>
            <w:vMerge w:val="restart"/>
            <w:vAlign w:val="center"/>
          </w:tcPr>
          <w:p w:rsidR="00982316" w:rsidRPr="001F77AF" w:rsidRDefault="00982316" w:rsidP="001F77AF">
            <w:pPr>
              <w:spacing w:after="0" w:line="240" w:lineRule="auto"/>
              <w:jc w:val="center"/>
              <w:rPr>
                <w:b/>
              </w:rPr>
            </w:pPr>
            <w:r w:rsidRPr="001F77AF">
              <w:rPr>
                <w:b/>
              </w:rPr>
              <w:t>II</w:t>
            </w:r>
          </w:p>
          <w:p w:rsidR="00982316" w:rsidRPr="001F77AF" w:rsidRDefault="00982316" w:rsidP="001F77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72" w:type="dxa"/>
          </w:tcPr>
          <w:p w:rsidR="00982316" w:rsidRPr="001F77AF" w:rsidRDefault="00982316" w:rsidP="001F77AF">
            <w:pPr>
              <w:spacing w:after="0" w:line="240" w:lineRule="auto"/>
            </w:pPr>
            <w:r>
              <w:t>SECS – P/08</w:t>
            </w:r>
          </w:p>
        </w:tc>
        <w:tc>
          <w:tcPr>
            <w:tcW w:w="3827" w:type="dxa"/>
          </w:tcPr>
          <w:p w:rsidR="00982316" w:rsidRPr="001F77AF" w:rsidRDefault="00982316" w:rsidP="001F77AF">
            <w:pPr>
              <w:spacing w:after="0" w:line="240" w:lineRule="auto"/>
            </w:pPr>
            <w:r>
              <w:t>Economics and business management</w:t>
            </w:r>
          </w:p>
        </w:tc>
        <w:tc>
          <w:tcPr>
            <w:tcW w:w="1843" w:type="dxa"/>
          </w:tcPr>
          <w:p w:rsidR="00982316" w:rsidRPr="001F77AF" w:rsidRDefault="00982316" w:rsidP="001F77AF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982316" w:rsidRPr="001F77AF" w:rsidRDefault="00982316" w:rsidP="001F77AF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82316" w:rsidRPr="001F77AF" w:rsidTr="00976F29">
        <w:trPr>
          <w:trHeight w:val="335"/>
        </w:trPr>
        <w:tc>
          <w:tcPr>
            <w:tcW w:w="0" w:type="auto"/>
            <w:vMerge/>
            <w:vAlign w:val="center"/>
          </w:tcPr>
          <w:p w:rsidR="00982316" w:rsidRPr="001F77AF" w:rsidRDefault="00982316" w:rsidP="001F77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72" w:type="dxa"/>
          </w:tcPr>
          <w:p w:rsidR="00982316" w:rsidRPr="001F77AF" w:rsidRDefault="00982316" w:rsidP="001F77AF">
            <w:pPr>
              <w:spacing w:after="0" w:line="240" w:lineRule="auto"/>
            </w:pPr>
            <w:r>
              <w:t>SECS – P/07</w:t>
            </w:r>
          </w:p>
        </w:tc>
        <w:tc>
          <w:tcPr>
            <w:tcW w:w="3827" w:type="dxa"/>
          </w:tcPr>
          <w:p w:rsidR="00982316" w:rsidRPr="001F77AF" w:rsidRDefault="00982316" w:rsidP="001F77AF">
            <w:pPr>
              <w:spacing w:after="0" w:line="240" w:lineRule="auto"/>
            </w:pPr>
            <w:r>
              <w:t>Financial Statement Analysis</w:t>
            </w:r>
          </w:p>
        </w:tc>
        <w:tc>
          <w:tcPr>
            <w:tcW w:w="1843" w:type="dxa"/>
          </w:tcPr>
          <w:p w:rsidR="00982316" w:rsidRPr="001F77AF" w:rsidRDefault="00982316" w:rsidP="001F77AF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982316" w:rsidRPr="001F77AF" w:rsidRDefault="00982316" w:rsidP="001F77AF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82316" w:rsidRPr="001F77AF" w:rsidTr="00976F29">
        <w:trPr>
          <w:trHeight w:val="335"/>
        </w:trPr>
        <w:tc>
          <w:tcPr>
            <w:tcW w:w="0" w:type="auto"/>
            <w:vMerge/>
            <w:vAlign w:val="center"/>
          </w:tcPr>
          <w:p w:rsidR="00982316" w:rsidRPr="001F77AF" w:rsidRDefault="00982316" w:rsidP="001F77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72" w:type="dxa"/>
          </w:tcPr>
          <w:p w:rsidR="00982316" w:rsidRPr="001F77AF" w:rsidRDefault="00982316" w:rsidP="001F77AF">
            <w:pPr>
              <w:spacing w:after="0" w:line="240" w:lineRule="auto"/>
            </w:pPr>
            <w:r>
              <w:t>SECS – S/06</w:t>
            </w:r>
          </w:p>
        </w:tc>
        <w:tc>
          <w:tcPr>
            <w:tcW w:w="3827" w:type="dxa"/>
          </w:tcPr>
          <w:p w:rsidR="00982316" w:rsidRPr="001F77AF" w:rsidRDefault="00982316" w:rsidP="001F77A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Financial Mathematics</w:t>
            </w:r>
          </w:p>
        </w:tc>
        <w:tc>
          <w:tcPr>
            <w:tcW w:w="1843" w:type="dxa"/>
          </w:tcPr>
          <w:p w:rsidR="00982316" w:rsidRPr="001F77AF" w:rsidRDefault="00982316" w:rsidP="001F77AF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982316" w:rsidRPr="001F77AF" w:rsidRDefault="00982316" w:rsidP="001F77AF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82316" w:rsidRPr="001F77AF" w:rsidTr="00976F29">
        <w:trPr>
          <w:trHeight w:val="335"/>
        </w:trPr>
        <w:tc>
          <w:tcPr>
            <w:tcW w:w="0" w:type="auto"/>
            <w:vMerge/>
            <w:vAlign w:val="center"/>
          </w:tcPr>
          <w:p w:rsidR="00982316" w:rsidRPr="001F77AF" w:rsidRDefault="00982316" w:rsidP="001F77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72" w:type="dxa"/>
          </w:tcPr>
          <w:p w:rsidR="00982316" w:rsidRPr="001F77AF" w:rsidRDefault="00982316" w:rsidP="001F77AF">
            <w:pPr>
              <w:spacing w:after="0" w:line="240" w:lineRule="auto"/>
            </w:pPr>
            <w:r>
              <w:t>SECS – P/01</w:t>
            </w:r>
          </w:p>
        </w:tc>
        <w:tc>
          <w:tcPr>
            <w:tcW w:w="3827" w:type="dxa"/>
          </w:tcPr>
          <w:p w:rsidR="00982316" w:rsidRPr="001F77AF" w:rsidRDefault="00982316" w:rsidP="001F77AF">
            <w:pPr>
              <w:spacing w:after="0" w:line="240" w:lineRule="auto"/>
            </w:pPr>
            <w:r>
              <w:t>Macroeconomics</w:t>
            </w:r>
          </w:p>
        </w:tc>
        <w:tc>
          <w:tcPr>
            <w:tcW w:w="1843" w:type="dxa"/>
          </w:tcPr>
          <w:p w:rsidR="00982316" w:rsidRPr="001F77AF" w:rsidRDefault="00982316" w:rsidP="001F77AF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982316" w:rsidRPr="001F77AF" w:rsidRDefault="00982316" w:rsidP="001F77AF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82316" w:rsidRPr="001F77AF" w:rsidTr="00976F29">
        <w:trPr>
          <w:trHeight w:val="335"/>
        </w:trPr>
        <w:tc>
          <w:tcPr>
            <w:tcW w:w="0" w:type="auto"/>
            <w:vMerge/>
            <w:vAlign w:val="center"/>
          </w:tcPr>
          <w:p w:rsidR="00982316" w:rsidRPr="001F77AF" w:rsidRDefault="00982316" w:rsidP="001F77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72" w:type="dxa"/>
          </w:tcPr>
          <w:p w:rsidR="00982316" w:rsidRPr="001F77AF" w:rsidRDefault="00982316" w:rsidP="001F77AF">
            <w:pPr>
              <w:spacing w:after="0" w:line="240" w:lineRule="auto"/>
            </w:pPr>
            <w:r>
              <w:t>IUS/04</w:t>
            </w:r>
          </w:p>
        </w:tc>
        <w:tc>
          <w:tcPr>
            <w:tcW w:w="3827" w:type="dxa"/>
          </w:tcPr>
          <w:p w:rsidR="00982316" w:rsidRPr="001F77AF" w:rsidRDefault="00982316" w:rsidP="001F77AF">
            <w:pPr>
              <w:spacing w:after="0" w:line="240" w:lineRule="auto"/>
            </w:pPr>
            <w:r>
              <w:t>Commercial law</w:t>
            </w:r>
          </w:p>
        </w:tc>
        <w:tc>
          <w:tcPr>
            <w:tcW w:w="1843" w:type="dxa"/>
          </w:tcPr>
          <w:p w:rsidR="00982316" w:rsidRPr="001F77AF" w:rsidRDefault="00982316" w:rsidP="001F77AF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982316" w:rsidRPr="001F77AF" w:rsidRDefault="00982316" w:rsidP="001F77AF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982316" w:rsidRPr="001F77AF" w:rsidTr="00976F29">
        <w:trPr>
          <w:trHeight w:val="335"/>
        </w:trPr>
        <w:tc>
          <w:tcPr>
            <w:tcW w:w="0" w:type="auto"/>
            <w:vMerge/>
            <w:vAlign w:val="center"/>
          </w:tcPr>
          <w:p w:rsidR="00982316" w:rsidRPr="001F77AF" w:rsidRDefault="00982316" w:rsidP="001F77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72" w:type="dxa"/>
          </w:tcPr>
          <w:p w:rsidR="00982316" w:rsidRPr="001F77AF" w:rsidRDefault="00982316" w:rsidP="001F77AF">
            <w:pPr>
              <w:spacing w:after="0" w:line="240" w:lineRule="auto"/>
            </w:pPr>
            <w:r>
              <w:t>SECS – S/01</w:t>
            </w:r>
          </w:p>
        </w:tc>
        <w:tc>
          <w:tcPr>
            <w:tcW w:w="3827" w:type="dxa"/>
          </w:tcPr>
          <w:p w:rsidR="00982316" w:rsidRPr="001F77AF" w:rsidRDefault="00982316" w:rsidP="001F77A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Statistics</w:t>
            </w:r>
          </w:p>
        </w:tc>
        <w:tc>
          <w:tcPr>
            <w:tcW w:w="1843" w:type="dxa"/>
          </w:tcPr>
          <w:p w:rsidR="00982316" w:rsidRPr="001F77AF" w:rsidRDefault="00982316" w:rsidP="001F77AF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982316" w:rsidRPr="001F77AF" w:rsidRDefault="00982316" w:rsidP="001F77AF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982316" w:rsidRPr="001F77AF" w:rsidTr="00976F29">
        <w:trPr>
          <w:trHeight w:val="335"/>
        </w:trPr>
        <w:tc>
          <w:tcPr>
            <w:tcW w:w="0" w:type="auto"/>
            <w:vMerge/>
            <w:vAlign w:val="center"/>
          </w:tcPr>
          <w:p w:rsidR="00982316" w:rsidRPr="001F77AF" w:rsidRDefault="00982316" w:rsidP="001F77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72" w:type="dxa"/>
          </w:tcPr>
          <w:p w:rsidR="00982316" w:rsidRPr="001F77AF" w:rsidRDefault="00982316" w:rsidP="001F77AF">
            <w:pPr>
              <w:spacing w:after="0" w:line="240" w:lineRule="auto"/>
            </w:pPr>
            <w:r>
              <w:t>SECS – P/02</w:t>
            </w:r>
          </w:p>
        </w:tc>
        <w:tc>
          <w:tcPr>
            <w:tcW w:w="3827" w:type="dxa"/>
          </w:tcPr>
          <w:p w:rsidR="00982316" w:rsidRPr="001F77AF" w:rsidRDefault="00982316" w:rsidP="001F77AF">
            <w:pPr>
              <w:spacing w:after="0" w:line="240" w:lineRule="auto"/>
            </w:pPr>
            <w:r>
              <w:t>Economic Policy</w:t>
            </w:r>
          </w:p>
        </w:tc>
        <w:tc>
          <w:tcPr>
            <w:tcW w:w="1843" w:type="dxa"/>
          </w:tcPr>
          <w:p w:rsidR="00982316" w:rsidRPr="001F77AF" w:rsidRDefault="00982316" w:rsidP="001F77AF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982316" w:rsidRPr="001F77AF" w:rsidRDefault="00982316" w:rsidP="001F77AF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982316" w:rsidRPr="001F77AF" w:rsidTr="00976F29">
        <w:trPr>
          <w:trHeight w:val="335"/>
        </w:trPr>
        <w:tc>
          <w:tcPr>
            <w:tcW w:w="0" w:type="auto"/>
            <w:vMerge/>
            <w:vAlign w:val="center"/>
          </w:tcPr>
          <w:p w:rsidR="00982316" w:rsidRPr="001F77AF" w:rsidRDefault="00982316" w:rsidP="001F77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72" w:type="dxa"/>
          </w:tcPr>
          <w:p w:rsidR="00982316" w:rsidRDefault="00982316" w:rsidP="001F77AF">
            <w:pPr>
              <w:spacing w:after="0" w:line="240" w:lineRule="auto"/>
            </w:pPr>
            <w:r>
              <w:t>SECS – P/10</w:t>
            </w:r>
          </w:p>
        </w:tc>
        <w:tc>
          <w:tcPr>
            <w:tcW w:w="3827" w:type="dxa"/>
          </w:tcPr>
          <w:p w:rsidR="00982316" w:rsidRDefault="00982316" w:rsidP="001F77AF">
            <w:pPr>
              <w:spacing w:after="0" w:line="240" w:lineRule="auto"/>
            </w:pPr>
            <w:r>
              <w:t>Business organization</w:t>
            </w:r>
          </w:p>
        </w:tc>
        <w:tc>
          <w:tcPr>
            <w:tcW w:w="1843" w:type="dxa"/>
          </w:tcPr>
          <w:p w:rsidR="00982316" w:rsidRDefault="00982316" w:rsidP="001F77AF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982316" w:rsidRDefault="00982316" w:rsidP="001F77AF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982316" w:rsidRPr="001F77AF" w:rsidTr="00976F29">
        <w:trPr>
          <w:trHeight w:val="340"/>
        </w:trPr>
        <w:tc>
          <w:tcPr>
            <w:tcW w:w="0" w:type="auto"/>
            <w:vMerge w:val="restart"/>
            <w:vAlign w:val="center"/>
          </w:tcPr>
          <w:p w:rsidR="00982316" w:rsidRPr="001F77AF" w:rsidRDefault="00982316" w:rsidP="001F77AF">
            <w:pPr>
              <w:spacing w:after="0" w:line="240" w:lineRule="auto"/>
              <w:jc w:val="center"/>
              <w:rPr>
                <w:b/>
              </w:rPr>
            </w:pPr>
            <w:r w:rsidRPr="001F77AF">
              <w:rPr>
                <w:b/>
              </w:rPr>
              <w:t>III</w:t>
            </w:r>
          </w:p>
          <w:p w:rsidR="00982316" w:rsidRPr="001F77AF" w:rsidRDefault="00982316" w:rsidP="001F77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72" w:type="dxa"/>
          </w:tcPr>
          <w:p w:rsidR="00982316" w:rsidRPr="001F77AF" w:rsidRDefault="00982316" w:rsidP="001F77AF">
            <w:pPr>
              <w:spacing w:after="0" w:line="240" w:lineRule="auto"/>
            </w:pPr>
            <w:r>
              <w:t>IUS/07</w:t>
            </w:r>
          </w:p>
        </w:tc>
        <w:tc>
          <w:tcPr>
            <w:tcW w:w="3827" w:type="dxa"/>
          </w:tcPr>
          <w:p w:rsidR="00982316" w:rsidRPr="001F77AF" w:rsidRDefault="00982316" w:rsidP="001F77AF">
            <w:pPr>
              <w:spacing w:after="0" w:line="240" w:lineRule="auto"/>
            </w:pPr>
            <w:r>
              <w:t>Labour law</w:t>
            </w:r>
          </w:p>
        </w:tc>
        <w:tc>
          <w:tcPr>
            <w:tcW w:w="1843" w:type="dxa"/>
          </w:tcPr>
          <w:p w:rsidR="00982316" w:rsidRPr="001F77AF" w:rsidRDefault="00982316" w:rsidP="001F77AF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982316" w:rsidRPr="001F77AF" w:rsidRDefault="00982316" w:rsidP="001F77AF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82316" w:rsidRPr="001F77AF" w:rsidTr="00976F29">
        <w:trPr>
          <w:trHeight w:val="335"/>
        </w:trPr>
        <w:tc>
          <w:tcPr>
            <w:tcW w:w="0" w:type="auto"/>
            <w:vMerge/>
          </w:tcPr>
          <w:p w:rsidR="00982316" w:rsidRPr="001F77AF" w:rsidRDefault="00982316" w:rsidP="001F77AF">
            <w:pPr>
              <w:spacing w:after="0" w:line="240" w:lineRule="auto"/>
            </w:pPr>
          </w:p>
        </w:tc>
        <w:tc>
          <w:tcPr>
            <w:tcW w:w="1472" w:type="dxa"/>
          </w:tcPr>
          <w:p w:rsidR="00982316" w:rsidRPr="001F77AF" w:rsidRDefault="00982316" w:rsidP="001F77AF">
            <w:pPr>
              <w:spacing w:after="0" w:line="240" w:lineRule="auto"/>
            </w:pPr>
            <w:r>
              <w:t>SECS – P/13</w:t>
            </w:r>
          </w:p>
        </w:tc>
        <w:tc>
          <w:tcPr>
            <w:tcW w:w="3827" w:type="dxa"/>
          </w:tcPr>
          <w:p w:rsidR="00982316" w:rsidRPr="001F77AF" w:rsidRDefault="00982316" w:rsidP="001F77AF">
            <w:pPr>
              <w:spacing w:after="0" w:line="240" w:lineRule="auto"/>
            </w:pPr>
            <w:r>
              <w:t>Economic History</w:t>
            </w:r>
          </w:p>
        </w:tc>
        <w:tc>
          <w:tcPr>
            <w:tcW w:w="1843" w:type="dxa"/>
          </w:tcPr>
          <w:p w:rsidR="00982316" w:rsidRPr="001F77AF" w:rsidRDefault="00982316" w:rsidP="001F77AF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982316" w:rsidRPr="001F77AF" w:rsidRDefault="00982316" w:rsidP="001F77AF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82316" w:rsidRPr="001F77AF" w:rsidTr="00976F29">
        <w:trPr>
          <w:trHeight w:val="335"/>
        </w:trPr>
        <w:tc>
          <w:tcPr>
            <w:tcW w:w="0" w:type="auto"/>
            <w:vMerge/>
          </w:tcPr>
          <w:p w:rsidR="00982316" w:rsidRPr="001F77AF" w:rsidRDefault="00982316" w:rsidP="001F77AF"/>
        </w:tc>
        <w:tc>
          <w:tcPr>
            <w:tcW w:w="1472" w:type="dxa"/>
          </w:tcPr>
          <w:p w:rsidR="00982316" w:rsidRPr="001F77AF" w:rsidRDefault="00982316" w:rsidP="001F77AF">
            <w:pPr>
              <w:spacing w:after="0" w:line="240" w:lineRule="auto"/>
            </w:pPr>
            <w:r>
              <w:t>SECS – P/01</w:t>
            </w:r>
          </w:p>
        </w:tc>
        <w:tc>
          <w:tcPr>
            <w:tcW w:w="3827" w:type="dxa"/>
          </w:tcPr>
          <w:p w:rsidR="00982316" w:rsidRPr="00186FE9" w:rsidRDefault="00982316" w:rsidP="001F77AF">
            <w:pPr>
              <w:spacing w:after="0" w:line="240" w:lineRule="auto"/>
              <w:rPr>
                <w:szCs w:val="24"/>
                <w:lang w:val="en-US"/>
              </w:rPr>
            </w:pPr>
            <w:r w:rsidRPr="00186FE9">
              <w:rPr>
                <w:rFonts w:cs="Calibri"/>
                <w:bCs/>
                <w:szCs w:val="24"/>
                <w:lang w:val="en-US"/>
              </w:rPr>
              <w:t>International Trade Theory and Policy</w:t>
            </w:r>
          </w:p>
        </w:tc>
        <w:tc>
          <w:tcPr>
            <w:tcW w:w="1843" w:type="dxa"/>
          </w:tcPr>
          <w:p w:rsidR="00982316" w:rsidRPr="00B725C2" w:rsidRDefault="00982316" w:rsidP="001F77A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34" w:type="dxa"/>
          </w:tcPr>
          <w:p w:rsidR="00982316" w:rsidRPr="001F77AF" w:rsidRDefault="00982316" w:rsidP="001F77AF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82316" w:rsidRPr="001F77AF" w:rsidTr="00976F29">
        <w:trPr>
          <w:trHeight w:val="335"/>
        </w:trPr>
        <w:tc>
          <w:tcPr>
            <w:tcW w:w="0" w:type="auto"/>
            <w:vMerge/>
          </w:tcPr>
          <w:p w:rsidR="00982316" w:rsidRPr="001F77AF" w:rsidRDefault="00982316" w:rsidP="001F77AF"/>
        </w:tc>
        <w:tc>
          <w:tcPr>
            <w:tcW w:w="1472" w:type="dxa"/>
          </w:tcPr>
          <w:p w:rsidR="00982316" w:rsidRPr="001F77AF" w:rsidRDefault="00982316" w:rsidP="001F77AF">
            <w:pPr>
              <w:spacing w:after="0" w:line="240" w:lineRule="auto"/>
            </w:pPr>
            <w:r>
              <w:t>SECS – P/09</w:t>
            </w:r>
          </w:p>
        </w:tc>
        <w:tc>
          <w:tcPr>
            <w:tcW w:w="3827" w:type="dxa"/>
          </w:tcPr>
          <w:p w:rsidR="00982316" w:rsidRPr="001F77AF" w:rsidRDefault="00982316" w:rsidP="001F77A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Corporate finance</w:t>
            </w:r>
          </w:p>
        </w:tc>
        <w:tc>
          <w:tcPr>
            <w:tcW w:w="1843" w:type="dxa"/>
          </w:tcPr>
          <w:p w:rsidR="00982316" w:rsidRPr="001F77AF" w:rsidRDefault="00982316" w:rsidP="001F77AF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982316" w:rsidRPr="001F77AF" w:rsidRDefault="00982316" w:rsidP="001F77AF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82316" w:rsidRPr="001F77AF" w:rsidTr="00976F29">
        <w:trPr>
          <w:trHeight w:val="335"/>
        </w:trPr>
        <w:tc>
          <w:tcPr>
            <w:tcW w:w="0" w:type="auto"/>
            <w:vMerge/>
          </w:tcPr>
          <w:p w:rsidR="00982316" w:rsidRPr="001F77AF" w:rsidRDefault="00982316" w:rsidP="001F77AF"/>
        </w:tc>
        <w:tc>
          <w:tcPr>
            <w:tcW w:w="1472" w:type="dxa"/>
          </w:tcPr>
          <w:p w:rsidR="00982316" w:rsidRPr="001F77AF" w:rsidRDefault="00982316" w:rsidP="001F77AF">
            <w:pPr>
              <w:spacing w:after="0" w:line="240" w:lineRule="auto"/>
            </w:pPr>
            <w:r>
              <w:t>SECS – P/02</w:t>
            </w:r>
          </w:p>
        </w:tc>
        <w:tc>
          <w:tcPr>
            <w:tcW w:w="3827" w:type="dxa"/>
          </w:tcPr>
          <w:p w:rsidR="00982316" w:rsidRPr="001F77AF" w:rsidRDefault="00982316" w:rsidP="001F77AF">
            <w:pPr>
              <w:spacing w:after="0" w:line="240" w:lineRule="auto"/>
            </w:pPr>
            <w:r>
              <w:t>Labour economics</w:t>
            </w:r>
          </w:p>
        </w:tc>
        <w:tc>
          <w:tcPr>
            <w:tcW w:w="1843" w:type="dxa"/>
          </w:tcPr>
          <w:p w:rsidR="00982316" w:rsidRPr="001F77AF" w:rsidRDefault="00982316" w:rsidP="001F77AF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982316" w:rsidRPr="001F77AF" w:rsidRDefault="00982316" w:rsidP="001F77AF">
            <w:pPr>
              <w:spacing w:after="0" w:line="240" w:lineRule="auto"/>
              <w:jc w:val="center"/>
            </w:pPr>
          </w:p>
        </w:tc>
      </w:tr>
      <w:tr w:rsidR="00982316" w:rsidRPr="001F77AF" w:rsidTr="00976F29">
        <w:trPr>
          <w:trHeight w:val="335"/>
        </w:trPr>
        <w:tc>
          <w:tcPr>
            <w:tcW w:w="0" w:type="auto"/>
            <w:vMerge/>
          </w:tcPr>
          <w:p w:rsidR="00982316" w:rsidRPr="001F77AF" w:rsidRDefault="00982316" w:rsidP="001F77AF"/>
        </w:tc>
        <w:tc>
          <w:tcPr>
            <w:tcW w:w="1472" w:type="dxa"/>
          </w:tcPr>
          <w:p w:rsidR="00982316" w:rsidRPr="001F77AF" w:rsidRDefault="00982316" w:rsidP="001F77AF">
            <w:pPr>
              <w:spacing w:after="0" w:line="240" w:lineRule="auto"/>
            </w:pPr>
            <w:r>
              <w:t>SECS – P/03</w:t>
            </w:r>
          </w:p>
        </w:tc>
        <w:tc>
          <w:tcPr>
            <w:tcW w:w="3827" w:type="dxa"/>
          </w:tcPr>
          <w:p w:rsidR="00982316" w:rsidRPr="001F77AF" w:rsidRDefault="00982316" w:rsidP="001F77AF">
            <w:pPr>
              <w:spacing w:after="0" w:line="240" w:lineRule="auto"/>
            </w:pPr>
            <w:r>
              <w:t>Public finance</w:t>
            </w:r>
          </w:p>
        </w:tc>
        <w:tc>
          <w:tcPr>
            <w:tcW w:w="1843" w:type="dxa"/>
          </w:tcPr>
          <w:p w:rsidR="00982316" w:rsidRPr="001F77AF" w:rsidRDefault="00982316" w:rsidP="001F77AF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982316" w:rsidRPr="001F77AF" w:rsidRDefault="00982316" w:rsidP="001F77AF">
            <w:pPr>
              <w:spacing w:after="0" w:line="240" w:lineRule="auto"/>
              <w:jc w:val="center"/>
            </w:pPr>
          </w:p>
        </w:tc>
      </w:tr>
      <w:tr w:rsidR="00982316" w:rsidRPr="006A35BB" w:rsidTr="00976F29">
        <w:trPr>
          <w:trHeight w:val="335"/>
        </w:trPr>
        <w:tc>
          <w:tcPr>
            <w:tcW w:w="0" w:type="auto"/>
            <w:vMerge/>
          </w:tcPr>
          <w:p w:rsidR="00982316" w:rsidRPr="001F77AF" w:rsidRDefault="00982316" w:rsidP="001F77AF"/>
        </w:tc>
        <w:tc>
          <w:tcPr>
            <w:tcW w:w="1472" w:type="dxa"/>
          </w:tcPr>
          <w:p w:rsidR="00982316" w:rsidRPr="001F77AF" w:rsidRDefault="00982316" w:rsidP="001F77AF">
            <w:pPr>
              <w:spacing w:after="0" w:line="240" w:lineRule="auto"/>
            </w:pPr>
          </w:p>
        </w:tc>
        <w:tc>
          <w:tcPr>
            <w:tcW w:w="3827" w:type="dxa"/>
          </w:tcPr>
          <w:p w:rsidR="00982316" w:rsidRPr="001F77AF" w:rsidRDefault="00982316" w:rsidP="001F77AF">
            <w:pPr>
              <w:spacing w:after="0" w:line="240" w:lineRule="auto"/>
              <w:rPr>
                <w:i/>
              </w:rPr>
            </w:pPr>
            <w:r w:rsidRPr="001F77AF">
              <w:rPr>
                <w:i/>
              </w:rPr>
              <w:t xml:space="preserve">Free choice Course/Courses </w:t>
            </w:r>
          </w:p>
        </w:tc>
        <w:tc>
          <w:tcPr>
            <w:tcW w:w="1843" w:type="dxa"/>
          </w:tcPr>
          <w:p w:rsidR="00982316" w:rsidRPr="001F77AF" w:rsidRDefault="00982316" w:rsidP="001F77AF">
            <w:pPr>
              <w:spacing w:after="0" w:line="240" w:lineRule="auto"/>
              <w:jc w:val="center"/>
            </w:pPr>
            <w:r w:rsidRPr="001F77AF">
              <w:t>12</w:t>
            </w:r>
          </w:p>
        </w:tc>
        <w:tc>
          <w:tcPr>
            <w:tcW w:w="1134" w:type="dxa"/>
          </w:tcPr>
          <w:p w:rsidR="00982316" w:rsidRPr="006A35BB" w:rsidRDefault="00982316" w:rsidP="001F77AF">
            <w:pPr>
              <w:spacing w:after="0" w:line="240" w:lineRule="auto"/>
              <w:jc w:val="center"/>
              <w:rPr>
                <w:lang w:val="en-US"/>
              </w:rPr>
            </w:pPr>
            <w:r w:rsidRPr="006A35BB">
              <w:rPr>
                <w:lang w:val="en-US"/>
              </w:rPr>
              <w:t>1,2</w:t>
            </w:r>
          </w:p>
        </w:tc>
      </w:tr>
      <w:tr w:rsidR="00982316" w:rsidRPr="006A35BB" w:rsidTr="00976F29">
        <w:trPr>
          <w:trHeight w:val="335"/>
        </w:trPr>
        <w:tc>
          <w:tcPr>
            <w:tcW w:w="0" w:type="auto"/>
            <w:vMerge/>
          </w:tcPr>
          <w:p w:rsidR="00982316" w:rsidRPr="001F77AF" w:rsidRDefault="00982316" w:rsidP="001F77AF"/>
        </w:tc>
        <w:tc>
          <w:tcPr>
            <w:tcW w:w="1472" w:type="dxa"/>
          </w:tcPr>
          <w:p w:rsidR="00982316" w:rsidRPr="001F77AF" w:rsidRDefault="00982316" w:rsidP="001F77AF">
            <w:pPr>
              <w:spacing w:after="0" w:line="240" w:lineRule="auto"/>
            </w:pPr>
          </w:p>
        </w:tc>
        <w:tc>
          <w:tcPr>
            <w:tcW w:w="3827" w:type="dxa"/>
          </w:tcPr>
          <w:p w:rsidR="00982316" w:rsidRPr="001F77AF" w:rsidRDefault="00982316" w:rsidP="001F77A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Practice</w:t>
            </w:r>
          </w:p>
        </w:tc>
        <w:tc>
          <w:tcPr>
            <w:tcW w:w="1843" w:type="dxa"/>
          </w:tcPr>
          <w:p w:rsidR="00982316" w:rsidRPr="001F77AF" w:rsidRDefault="00982316" w:rsidP="001F77A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82316" w:rsidRPr="006A35BB" w:rsidRDefault="00982316" w:rsidP="001F77A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82316" w:rsidRPr="001F77AF" w:rsidTr="00976F29">
        <w:trPr>
          <w:trHeight w:val="335"/>
        </w:trPr>
        <w:tc>
          <w:tcPr>
            <w:tcW w:w="0" w:type="auto"/>
            <w:vMerge/>
          </w:tcPr>
          <w:p w:rsidR="00982316" w:rsidRPr="006A35BB" w:rsidRDefault="00982316" w:rsidP="001F77AF">
            <w:pPr>
              <w:rPr>
                <w:lang w:val="en-US"/>
              </w:rPr>
            </w:pPr>
          </w:p>
        </w:tc>
        <w:tc>
          <w:tcPr>
            <w:tcW w:w="1472" w:type="dxa"/>
          </w:tcPr>
          <w:p w:rsidR="00982316" w:rsidRPr="006A35BB" w:rsidRDefault="00982316" w:rsidP="001F77A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827" w:type="dxa"/>
          </w:tcPr>
          <w:p w:rsidR="00982316" w:rsidRPr="001F77AF" w:rsidRDefault="00982316" w:rsidP="001F77AF">
            <w:pPr>
              <w:spacing w:after="0" w:line="240" w:lineRule="auto"/>
              <w:rPr>
                <w:b/>
                <w:i/>
              </w:rPr>
            </w:pPr>
            <w:r w:rsidRPr="001F77AF">
              <w:rPr>
                <w:b/>
                <w:i/>
              </w:rPr>
              <w:t>Thesis</w:t>
            </w:r>
          </w:p>
        </w:tc>
        <w:tc>
          <w:tcPr>
            <w:tcW w:w="1843" w:type="dxa"/>
          </w:tcPr>
          <w:p w:rsidR="00982316" w:rsidRPr="001F77AF" w:rsidRDefault="00982316" w:rsidP="001F77AF">
            <w:pPr>
              <w:spacing w:after="0" w:line="240" w:lineRule="auto"/>
              <w:jc w:val="center"/>
            </w:pPr>
            <w:r w:rsidRPr="001F77AF">
              <w:t>6</w:t>
            </w:r>
          </w:p>
        </w:tc>
        <w:tc>
          <w:tcPr>
            <w:tcW w:w="1134" w:type="dxa"/>
          </w:tcPr>
          <w:p w:rsidR="00982316" w:rsidRPr="001F77AF" w:rsidRDefault="00982316" w:rsidP="001F77AF">
            <w:pPr>
              <w:spacing w:after="0" w:line="240" w:lineRule="auto"/>
              <w:jc w:val="center"/>
            </w:pPr>
            <w:r w:rsidRPr="001F77AF">
              <w:t>2</w:t>
            </w:r>
          </w:p>
        </w:tc>
      </w:tr>
    </w:tbl>
    <w:p w:rsidR="00982316" w:rsidRPr="001F77AF" w:rsidRDefault="00982316" w:rsidP="001F77AF">
      <w:pPr>
        <w:rPr>
          <w:lang w:val="en-US"/>
        </w:rPr>
      </w:pPr>
    </w:p>
    <w:p w:rsidR="00982316" w:rsidRPr="001F77AF" w:rsidRDefault="00982316" w:rsidP="001F77AF"/>
    <w:p w:rsidR="00982316" w:rsidRDefault="00982316"/>
    <w:sectPr w:rsidR="00982316" w:rsidSect="00A968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7AF"/>
    <w:rsid w:val="000D7A8D"/>
    <w:rsid w:val="0015783C"/>
    <w:rsid w:val="00186FE9"/>
    <w:rsid w:val="001E5A49"/>
    <w:rsid w:val="001F77AF"/>
    <w:rsid w:val="002007A8"/>
    <w:rsid w:val="002706EB"/>
    <w:rsid w:val="002E232C"/>
    <w:rsid w:val="002F1C4A"/>
    <w:rsid w:val="003171DA"/>
    <w:rsid w:val="00377F69"/>
    <w:rsid w:val="00380440"/>
    <w:rsid w:val="004C0038"/>
    <w:rsid w:val="00594094"/>
    <w:rsid w:val="005D0CCE"/>
    <w:rsid w:val="005F1DE9"/>
    <w:rsid w:val="006238EA"/>
    <w:rsid w:val="00634E9F"/>
    <w:rsid w:val="00640A9B"/>
    <w:rsid w:val="006A35BB"/>
    <w:rsid w:val="006C5175"/>
    <w:rsid w:val="00760E7D"/>
    <w:rsid w:val="00771304"/>
    <w:rsid w:val="00782473"/>
    <w:rsid w:val="007B3CEC"/>
    <w:rsid w:val="00806679"/>
    <w:rsid w:val="00861586"/>
    <w:rsid w:val="00900C8F"/>
    <w:rsid w:val="009535F1"/>
    <w:rsid w:val="009652F0"/>
    <w:rsid w:val="00976F29"/>
    <w:rsid w:val="00982316"/>
    <w:rsid w:val="009A2410"/>
    <w:rsid w:val="009A722C"/>
    <w:rsid w:val="00A12262"/>
    <w:rsid w:val="00A34DAF"/>
    <w:rsid w:val="00A36D6A"/>
    <w:rsid w:val="00A74A16"/>
    <w:rsid w:val="00A96810"/>
    <w:rsid w:val="00B031CF"/>
    <w:rsid w:val="00B31F6C"/>
    <w:rsid w:val="00B56B67"/>
    <w:rsid w:val="00B725C2"/>
    <w:rsid w:val="00BA04D3"/>
    <w:rsid w:val="00C004CD"/>
    <w:rsid w:val="00C043CC"/>
    <w:rsid w:val="00C07904"/>
    <w:rsid w:val="00C101CD"/>
    <w:rsid w:val="00C37252"/>
    <w:rsid w:val="00C57844"/>
    <w:rsid w:val="00C9780A"/>
    <w:rsid w:val="00CA389C"/>
    <w:rsid w:val="00CB007C"/>
    <w:rsid w:val="00D44EB3"/>
    <w:rsid w:val="00D46378"/>
    <w:rsid w:val="00D46C52"/>
    <w:rsid w:val="00E43F83"/>
    <w:rsid w:val="00EB4E74"/>
    <w:rsid w:val="00EC4304"/>
    <w:rsid w:val="00EF1713"/>
    <w:rsid w:val="00EF3362"/>
    <w:rsid w:val="00F0779A"/>
    <w:rsid w:val="00F54675"/>
    <w:rsid w:val="00F94388"/>
    <w:rsid w:val="00FC0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810"/>
    <w:pPr>
      <w:spacing w:after="200" w:line="276" w:lineRule="auto"/>
    </w:pPr>
    <w:rPr>
      <w:sz w:val="24"/>
      <w:szCs w:val="3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F77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B4E74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color w:val="000000"/>
      <w:kern w:val="1"/>
      <w:sz w:val="20"/>
      <w:szCs w:val="20"/>
      <w:u w:color="000000"/>
      <w:lang w:val="en-US"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871AE"/>
    <w:rPr>
      <w:sz w:val="24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227</Words>
  <Characters>1298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colaiuda</cp:lastModifiedBy>
  <cp:revision>42</cp:revision>
  <dcterms:created xsi:type="dcterms:W3CDTF">2015-10-20T21:00:00Z</dcterms:created>
  <dcterms:modified xsi:type="dcterms:W3CDTF">2017-01-17T09:47:00Z</dcterms:modified>
</cp:coreProperties>
</file>