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3" w:rsidRDefault="007C5296" w:rsidP="00176EEF">
      <w:pPr>
        <w:spacing w:after="0"/>
        <w:jc w:val="center"/>
      </w:pPr>
      <w:bookmarkStart w:id="0" w:name="_GoBack"/>
      <w:bookmarkEnd w:id="0"/>
      <w:r>
        <w:t>Università degli Studi dell’Aquila</w:t>
      </w:r>
    </w:p>
    <w:p w:rsidR="007C5296" w:rsidRDefault="00D00240" w:rsidP="00176EEF">
      <w:pPr>
        <w:spacing w:after="0"/>
        <w:jc w:val="center"/>
      </w:pPr>
      <w:r>
        <w:rPr>
          <w:rFonts w:ascii="Calibri" w:eastAsia="Calibri" w:hAnsi="Calibri" w:cs="Times New Roman"/>
        </w:rPr>
        <w:t>Dipartimento di Ingegneria I</w:t>
      </w:r>
      <w:r w:rsidR="007C5296" w:rsidRPr="007C5296">
        <w:rPr>
          <w:rFonts w:ascii="Calibri" w:eastAsia="Calibri" w:hAnsi="Calibri" w:cs="Times New Roman"/>
        </w:rPr>
        <w:t>ndustriale e dell'</w:t>
      </w:r>
      <w:r>
        <w:rPr>
          <w:rFonts w:ascii="Calibri" w:eastAsia="Calibri" w:hAnsi="Calibri" w:cs="Times New Roman"/>
        </w:rPr>
        <w:t>Informazione e di E</w:t>
      </w:r>
      <w:r w:rsidR="007C5296" w:rsidRPr="007C5296">
        <w:rPr>
          <w:rFonts w:ascii="Calibri" w:eastAsia="Calibri" w:hAnsi="Calibri" w:cs="Times New Roman"/>
        </w:rPr>
        <w:t>conomia</w:t>
      </w:r>
      <w:r w:rsidR="00720A54">
        <w:t xml:space="preserve"> - Facoltà di E</w:t>
      </w:r>
      <w:r w:rsidR="007C5296">
        <w:t>conomia</w:t>
      </w:r>
    </w:p>
    <w:p w:rsidR="00176EEF" w:rsidRDefault="00176EEF" w:rsidP="00176EEF">
      <w:pPr>
        <w:spacing w:after="0"/>
        <w:jc w:val="center"/>
        <w:rPr>
          <w:b/>
          <w:sz w:val="20"/>
          <w:szCs w:val="20"/>
        </w:rPr>
      </w:pPr>
    </w:p>
    <w:p w:rsidR="007C5296" w:rsidRPr="00176EEF" w:rsidRDefault="007C5296" w:rsidP="00176EEF">
      <w:pPr>
        <w:spacing w:after="0"/>
        <w:jc w:val="center"/>
        <w:rPr>
          <w:b/>
          <w:sz w:val="20"/>
          <w:szCs w:val="20"/>
        </w:rPr>
      </w:pPr>
      <w:r w:rsidRPr="00176EEF">
        <w:rPr>
          <w:b/>
          <w:sz w:val="20"/>
          <w:szCs w:val="20"/>
        </w:rPr>
        <w:t>Corso in “</w:t>
      </w:r>
      <w:r w:rsidRPr="00176EEF">
        <w:rPr>
          <w:rFonts w:ascii="Calibri" w:eastAsia="Calibri" w:hAnsi="Calibri" w:cs="Times New Roman"/>
          <w:b/>
          <w:sz w:val="20"/>
          <w:szCs w:val="20"/>
        </w:rPr>
        <w:t>Programmazione e controllo nelle Pubbliche Amministrazioni</w:t>
      </w:r>
      <w:r w:rsidR="000518C6" w:rsidRPr="00176EEF">
        <w:rPr>
          <w:b/>
          <w:sz w:val="20"/>
          <w:szCs w:val="20"/>
        </w:rPr>
        <w:t>”</w:t>
      </w:r>
      <w:r w:rsidR="00176EEF" w:rsidRPr="00176EEF">
        <w:rPr>
          <w:b/>
          <w:sz w:val="20"/>
          <w:szCs w:val="20"/>
        </w:rPr>
        <w:t xml:space="preserve"> – </w:t>
      </w:r>
      <w:r w:rsidR="00720A54">
        <w:rPr>
          <w:b/>
          <w:sz w:val="20"/>
          <w:szCs w:val="20"/>
        </w:rPr>
        <w:t xml:space="preserve"> Anno A</w:t>
      </w:r>
      <w:r w:rsidR="00176EEF" w:rsidRPr="00176EEF">
        <w:rPr>
          <w:b/>
          <w:sz w:val="20"/>
          <w:szCs w:val="20"/>
        </w:rPr>
        <w:t xml:space="preserve">ccademico </w:t>
      </w:r>
      <w:r w:rsidR="00176EEF">
        <w:rPr>
          <w:b/>
          <w:sz w:val="20"/>
          <w:szCs w:val="20"/>
        </w:rPr>
        <w:t>20</w:t>
      </w:r>
      <w:r w:rsidR="00176EEF" w:rsidRPr="00176EEF">
        <w:rPr>
          <w:b/>
          <w:sz w:val="20"/>
          <w:szCs w:val="20"/>
        </w:rPr>
        <w:t>18/</w:t>
      </w:r>
      <w:r w:rsidR="00176EEF">
        <w:rPr>
          <w:b/>
          <w:sz w:val="20"/>
          <w:szCs w:val="20"/>
        </w:rPr>
        <w:t>20</w:t>
      </w:r>
      <w:r w:rsidR="00176EEF" w:rsidRPr="00176EEF">
        <w:rPr>
          <w:b/>
          <w:sz w:val="20"/>
          <w:szCs w:val="20"/>
        </w:rPr>
        <w:t>19</w:t>
      </w:r>
    </w:p>
    <w:p w:rsidR="00176EEF" w:rsidRDefault="00176EEF" w:rsidP="00176E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720A54">
        <w:rPr>
          <w:sz w:val="20"/>
          <w:szCs w:val="20"/>
        </w:rPr>
        <w:t xml:space="preserve">durata </w:t>
      </w:r>
      <w:r w:rsidRPr="00176EEF">
        <w:rPr>
          <w:sz w:val="20"/>
          <w:szCs w:val="20"/>
        </w:rPr>
        <w:t>del corso 42 ore)</w:t>
      </w:r>
    </w:p>
    <w:p w:rsidR="00335426" w:rsidRPr="00335426" w:rsidRDefault="00335426" w:rsidP="00176EEF">
      <w:pPr>
        <w:spacing w:after="0" w:line="240" w:lineRule="auto"/>
        <w:jc w:val="center"/>
        <w:rPr>
          <w:b/>
          <w:i/>
          <w:sz w:val="18"/>
          <w:szCs w:val="18"/>
        </w:rPr>
      </w:pPr>
      <w:r w:rsidRPr="00176EEF">
        <w:rPr>
          <w:i/>
          <w:sz w:val="18"/>
          <w:szCs w:val="18"/>
        </w:rPr>
        <w:t xml:space="preserve">a cura del docente </w:t>
      </w:r>
      <w:r w:rsidRPr="00335426">
        <w:rPr>
          <w:b/>
          <w:i/>
          <w:sz w:val="18"/>
          <w:szCs w:val="18"/>
        </w:rPr>
        <w:t>Dott. Giovanni Di Pangrazio</w:t>
      </w:r>
    </w:p>
    <w:p w:rsidR="00335426" w:rsidRPr="00335426" w:rsidRDefault="00335426" w:rsidP="00176EEF">
      <w:pPr>
        <w:spacing w:after="0" w:line="240" w:lineRule="auto"/>
        <w:jc w:val="center"/>
        <w:rPr>
          <w:sz w:val="20"/>
          <w:szCs w:val="20"/>
        </w:rPr>
      </w:pPr>
      <w:r w:rsidRPr="00335426">
        <w:rPr>
          <w:sz w:val="18"/>
          <w:szCs w:val="18"/>
        </w:rPr>
        <w:t>giovanni.dipangrazio@gmail.com</w:t>
      </w:r>
    </w:p>
    <w:p w:rsidR="00335426" w:rsidRDefault="00335426" w:rsidP="00335426">
      <w:pPr>
        <w:spacing w:after="0" w:line="240" w:lineRule="auto"/>
        <w:rPr>
          <w:b/>
        </w:rPr>
      </w:pPr>
    </w:p>
    <w:p w:rsidR="00335426" w:rsidRPr="00335426" w:rsidRDefault="00335426" w:rsidP="00335426">
      <w:pPr>
        <w:spacing w:after="0" w:line="240" w:lineRule="auto"/>
        <w:rPr>
          <w:b/>
        </w:rPr>
      </w:pPr>
      <w:r>
        <w:rPr>
          <w:b/>
        </w:rPr>
        <w:t>O</w:t>
      </w:r>
      <w:r w:rsidRPr="00335426">
        <w:rPr>
          <w:b/>
        </w:rPr>
        <w:t>BIETTIVO</w:t>
      </w:r>
    </w:p>
    <w:p w:rsidR="00176EEF" w:rsidRDefault="00335426" w:rsidP="00335426">
      <w:pPr>
        <w:spacing w:after="0" w:line="240" w:lineRule="auto"/>
        <w:jc w:val="both"/>
      </w:pPr>
      <w:r>
        <w:t xml:space="preserve"> Il corso avrà ad oggetto lo studio dei sistemi e tecniche di programmazione, organizzazione e controllo nelle pubbliche amministrazioni. L’insegnamento mira a fornire allo studente una conoscenza degli atti di programmazione e rendicontazione delle pubbliche amministrazioni, con particolare attenzione agli atti degli enti locali.</w:t>
      </w:r>
    </w:p>
    <w:p w:rsidR="00335426" w:rsidRDefault="00335426" w:rsidP="00176EEF">
      <w:pPr>
        <w:spacing w:after="0" w:line="240" w:lineRule="auto"/>
        <w:jc w:val="center"/>
      </w:pPr>
    </w:p>
    <w:p w:rsidR="00335426" w:rsidRPr="00335426" w:rsidRDefault="00335426" w:rsidP="00335426">
      <w:pPr>
        <w:spacing w:after="0" w:line="240" w:lineRule="auto"/>
        <w:rPr>
          <w:b/>
          <w:sz w:val="20"/>
          <w:szCs w:val="20"/>
          <w:u w:val="single"/>
        </w:rPr>
      </w:pPr>
      <w:r w:rsidRPr="00335426">
        <w:rPr>
          <w:b/>
        </w:rPr>
        <w:t>PROGRAMMA</w:t>
      </w:r>
    </w:p>
    <w:p w:rsidR="00176EEF" w:rsidRPr="00176EEF" w:rsidRDefault="00176EEF" w:rsidP="00176EEF">
      <w:pPr>
        <w:spacing w:after="0" w:line="240" w:lineRule="auto"/>
        <w:rPr>
          <w:sz w:val="20"/>
          <w:szCs w:val="20"/>
        </w:rPr>
      </w:pPr>
    </w:p>
    <w:p w:rsidR="00E47858" w:rsidRDefault="00E47858" w:rsidP="007210E2">
      <w:pPr>
        <w:pStyle w:val="Paragrafoelenco"/>
        <w:numPr>
          <w:ilvl w:val="0"/>
          <w:numId w:val="2"/>
        </w:numPr>
        <w:spacing w:line="360" w:lineRule="auto"/>
      </w:pPr>
      <w:r>
        <w:t>Organizzazione e atti della PA</w:t>
      </w:r>
    </w:p>
    <w:p w:rsidR="00176EEF" w:rsidRDefault="00176EEF" w:rsidP="007210E2">
      <w:pPr>
        <w:pStyle w:val="Paragrafoelenco"/>
        <w:numPr>
          <w:ilvl w:val="0"/>
          <w:numId w:val="2"/>
        </w:numPr>
        <w:spacing w:line="360" w:lineRule="auto"/>
      </w:pPr>
      <w:r>
        <w:t xml:space="preserve">Il concetto di programmazione e controllo </w:t>
      </w:r>
    </w:p>
    <w:p w:rsidR="000518C6" w:rsidRDefault="000518C6" w:rsidP="007210E2">
      <w:pPr>
        <w:pStyle w:val="Paragrafoelenco"/>
        <w:numPr>
          <w:ilvl w:val="0"/>
          <w:numId w:val="2"/>
        </w:numPr>
        <w:spacing w:line="360" w:lineRule="auto"/>
      </w:pPr>
      <w:r>
        <w:t>La trasparenza amministrativa</w:t>
      </w:r>
    </w:p>
    <w:p w:rsidR="001F7CEE" w:rsidRDefault="00E47858" w:rsidP="001F7CEE">
      <w:pPr>
        <w:pStyle w:val="Paragrafoelenco"/>
        <w:numPr>
          <w:ilvl w:val="0"/>
          <w:numId w:val="2"/>
        </w:numPr>
        <w:spacing w:line="360" w:lineRule="auto"/>
      </w:pPr>
      <w:r>
        <w:t>Il pubblico impiego</w:t>
      </w:r>
      <w:r w:rsidR="001F7CEE" w:rsidRPr="001F7CEE">
        <w:t xml:space="preserve"> </w:t>
      </w:r>
    </w:p>
    <w:p w:rsidR="001F7CEE" w:rsidRDefault="001F7CEE" w:rsidP="001F7CEE">
      <w:pPr>
        <w:pStyle w:val="Paragrafoelenco"/>
        <w:numPr>
          <w:ilvl w:val="0"/>
          <w:numId w:val="2"/>
        </w:numPr>
        <w:spacing w:line="360" w:lineRule="auto"/>
      </w:pPr>
      <w:r>
        <w:t>L’OIV e Nucleo di valutazione</w:t>
      </w:r>
    </w:p>
    <w:p w:rsidR="00E47858" w:rsidRDefault="00E47858" w:rsidP="007210E2">
      <w:pPr>
        <w:pStyle w:val="Paragrafoelenco"/>
        <w:numPr>
          <w:ilvl w:val="0"/>
          <w:numId w:val="2"/>
        </w:numPr>
        <w:spacing w:line="360" w:lineRule="auto"/>
      </w:pPr>
      <w:r>
        <w:t>Bilanci: struttura e principi</w:t>
      </w:r>
    </w:p>
    <w:p w:rsidR="00E47858" w:rsidRDefault="00E47858" w:rsidP="007210E2">
      <w:pPr>
        <w:pStyle w:val="Paragrafoelenco"/>
        <w:numPr>
          <w:ilvl w:val="0"/>
          <w:numId w:val="2"/>
        </w:numPr>
        <w:spacing w:line="360" w:lineRule="auto"/>
      </w:pPr>
      <w:r>
        <w:t>Documenti di programmazione: DUP, Bilancio di previsione, PEG</w:t>
      </w:r>
    </w:p>
    <w:p w:rsidR="00E47858" w:rsidRDefault="00E47858" w:rsidP="007210E2">
      <w:pPr>
        <w:pStyle w:val="Paragrafoelenco"/>
        <w:numPr>
          <w:ilvl w:val="0"/>
          <w:numId w:val="2"/>
        </w:numPr>
        <w:spacing w:line="360" w:lineRule="auto"/>
      </w:pPr>
      <w:r>
        <w:t>Rendiconto di gestione e agenti contabili</w:t>
      </w:r>
    </w:p>
    <w:p w:rsidR="002F42AB" w:rsidRDefault="002F42AB" w:rsidP="002F42AB">
      <w:pPr>
        <w:pStyle w:val="Paragrafoelenco"/>
        <w:numPr>
          <w:ilvl w:val="0"/>
          <w:numId w:val="2"/>
        </w:numPr>
        <w:spacing w:line="360" w:lineRule="auto"/>
      </w:pPr>
      <w:r>
        <w:t>Il sistema dei controlli</w:t>
      </w:r>
    </w:p>
    <w:p w:rsidR="002F42AB" w:rsidRDefault="002F42AB" w:rsidP="002F42AB">
      <w:pPr>
        <w:pStyle w:val="Paragrafoelenco"/>
        <w:numPr>
          <w:ilvl w:val="0"/>
          <w:numId w:val="2"/>
        </w:numPr>
        <w:spacing w:line="360" w:lineRule="auto"/>
      </w:pPr>
      <w:r>
        <w:t>L’organo di revisione: nomina, funzioni e pareri</w:t>
      </w:r>
    </w:p>
    <w:p w:rsidR="00335426" w:rsidRPr="00335426" w:rsidRDefault="00335426" w:rsidP="00AF525D">
      <w:pPr>
        <w:spacing w:after="0" w:line="360" w:lineRule="auto"/>
        <w:rPr>
          <w:b/>
        </w:rPr>
      </w:pPr>
      <w:r>
        <w:rPr>
          <w:b/>
        </w:rPr>
        <w:t>TESTI</w:t>
      </w:r>
    </w:p>
    <w:p w:rsidR="00AF525D" w:rsidRPr="00D01A77" w:rsidRDefault="00AF525D" w:rsidP="00D01A77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bCs/>
          <w:color w:val="283434"/>
          <w:lang w:eastAsia="it-IT"/>
        </w:rPr>
      </w:pPr>
      <w:r w:rsidRPr="00D01A77">
        <w:rPr>
          <w:rFonts w:eastAsia="Times New Roman" w:cstheme="minorHAnsi"/>
          <w:b/>
          <w:bCs/>
          <w:color w:val="283434"/>
          <w:lang w:eastAsia="it-IT"/>
        </w:rPr>
        <w:t xml:space="preserve">Anzalone Massimo, Macrì </w:t>
      </w:r>
      <w:proofErr w:type="spellStart"/>
      <w:r w:rsidRPr="00D01A77">
        <w:rPr>
          <w:rFonts w:eastAsia="Times New Roman" w:cstheme="minorHAnsi"/>
          <w:b/>
          <w:bCs/>
          <w:color w:val="283434"/>
          <w:lang w:eastAsia="it-IT"/>
        </w:rPr>
        <w:t>Indra</w:t>
      </w:r>
      <w:proofErr w:type="spellEnd"/>
      <w:r w:rsidRPr="00D01A77">
        <w:rPr>
          <w:rFonts w:eastAsia="Times New Roman" w:cstheme="minorHAnsi"/>
          <w:b/>
          <w:bCs/>
          <w:color w:val="283434"/>
          <w:lang w:eastAsia="it-IT"/>
        </w:rPr>
        <w:t xml:space="preserve">, </w:t>
      </w:r>
      <w:proofErr w:type="spellStart"/>
      <w:r w:rsidRPr="00D01A77">
        <w:rPr>
          <w:rFonts w:eastAsia="Times New Roman" w:cstheme="minorHAnsi"/>
          <w:b/>
          <w:bCs/>
          <w:color w:val="283434"/>
          <w:lang w:eastAsia="it-IT"/>
        </w:rPr>
        <w:t>Siragusa</w:t>
      </w:r>
      <w:proofErr w:type="spellEnd"/>
      <w:r w:rsidRPr="00D01A77">
        <w:rPr>
          <w:rFonts w:eastAsia="Times New Roman" w:cstheme="minorHAnsi"/>
          <w:b/>
          <w:bCs/>
          <w:color w:val="283434"/>
          <w:lang w:eastAsia="it-IT"/>
        </w:rPr>
        <w:t xml:space="preserve"> Stefano,</w:t>
      </w:r>
      <w:r w:rsidRPr="00D01A77">
        <w:rPr>
          <w:rFonts w:eastAsia="Times New Roman" w:cstheme="minorHAnsi"/>
          <w:color w:val="2D2D2D"/>
          <w:kern w:val="36"/>
          <w:lang w:eastAsia="it-IT"/>
        </w:rPr>
        <w:t xml:space="preserve"> </w:t>
      </w:r>
      <w:r w:rsidRPr="00D01A77">
        <w:rPr>
          <w:rFonts w:eastAsia="Times New Roman" w:cstheme="minorHAnsi"/>
          <w:i/>
          <w:color w:val="2D2D2D"/>
          <w:kern w:val="36"/>
          <w:lang w:eastAsia="it-IT"/>
        </w:rPr>
        <w:t xml:space="preserve">La nuova contabilità delle amministrazioni pubbliche. </w:t>
      </w:r>
      <w:r w:rsidRPr="00D01A77">
        <w:rPr>
          <w:rFonts w:eastAsia="Times New Roman" w:cstheme="minorHAnsi"/>
          <w:bCs/>
          <w:i/>
          <w:lang w:eastAsia="it-IT"/>
        </w:rPr>
        <w:t xml:space="preserve">Princìpi e strumenti dell'armonizzazione contabile nel rinnovato contesto tecnico e normativo europeo, </w:t>
      </w:r>
      <w:r w:rsidRPr="00D01A77">
        <w:rPr>
          <w:rFonts w:eastAsia="Times New Roman" w:cstheme="minorHAnsi"/>
          <w:b/>
          <w:bCs/>
          <w:color w:val="283434"/>
          <w:lang w:eastAsia="it-IT"/>
        </w:rPr>
        <w:t>IPSOA —2015.</w:t>
      </w:r>
    </w:p>
    <w:p w:rsidR="00AF525D" w:rsidRPr="00AF525D" w:rsidRDefault="00AF525D" w:rsidP="00AF525D">
      <w:pPr>
        <w:shd w:val="clear" w:color="auto" w:fill="FFFFFF"/>
        <w:spacing w:after="0" w:line="161" w:lineRule="atLeast"/>
        <w:outlineLvl w:val="5"/>
        <w:rPr>
          <w:rFonts w:eastAsia="Times New Roman" w:cstheme="minorHAnsi"/>
          <w:b/>
          <w:bCs/>
          <w:color w:val="283434"/>
          <w:lang w:eastAsia="it-IT"/>
        </w:rPr>
      </w:pPr>
    </w:p>
    <w:p w:rsidR="00335426" w:rsidRDefault="00335426" w:rsidP="00D01A77">
      <w:pPr>
        <w:pStyle w:val="Paragrafoelenco"/>
        <w:numPr>
          <w:ilvl w:val="1"/>
          <w:numId w:val="3"/>
        </w:numPr>
        <w:spacing w:after="0" w:line="360" w:lineRule="auto"/>
        <w:ind w:left="709" w:hanging="283"/>
      </w:pPr>
      <w:r>
        <w:t>DISPENSE fornite dal docente durante le lezioni</w:t>
      </w:r>
      <w:r w:rsidR="00AD52E0">
        <w:t>.</w:t>
      </w:r>
    </w:p>
    <w:p w:rsidR="00335426" w:rsidRDefault="00335426" w:rsidP="00335426">
      <w:pPr>
        <w:spacing w:after="0" w:line="360" w:lineRule="auto"/>
        <w:rPr>
          <w:b/>
        </w:rPr>
      </w:pPr>
    </w:p>
    <w:p w:rsidR="00335426" w:rsidRPr="00335426" w:rsidRDefault="00335426" w:rsidP="00335426">
      <w:pPr>
        <w:spacing w:after="0" w:line="360" w:lineRule="auto"/>
        <w:rPr>
          <w:b/>
        </w:rPr>
      </w:pPr>
      <w:r w:rsidRPr="00335426">
        <w:rPr>
          <w:b/>
        </w:rPr>
        <w:t>ESAMI E CRITERI DI VALUTAZIONE</w:t>
      </w:r>
    </w:p>
    <w:p w:rsidR="00335426" w:rsidRDefault="00335426" w:rsidP="00335426">
      <w:pPr>
        <w:spacing w:after="0" w:line="360" w:lineRule="auto"/>
      </w:pPr>
      <w:r>
        <w:t xml:space="preserve"> L’esame consiste in una prova orale </w:t>
      </w:r>
    </w:p>
    <w:p w:rsidR="00176EEF" w:rsidRDefault="00176EEF" w:rsidP="00335426">
      <w:pPr>
        <w:spacing w:after="0" w:line="360" w:lineRule="auto"/>
      </w:pPr>
    </w:p>
    <w:p w:rsidR="000A711E" w:rsidRPr="00335426" w:rsidRDefault="00335426" w:rsidP="00176EEF">
      <w:pPr>
        <w:rPr>
          <w:b/>
        </w:rPr>
      </w:pPr>
      <w:r w:rsidRPr="00335426">
        <w:rPr>
          <w:b/>
        </w:rPr>
        <w:t>ORARIO DI RICEVIMENTO STUDENTI</w:t>
      </w:r>
    </w:p>
    <w:p w:rsidR="00335426" w:rsidRPr="00176EEF" w:rsidRDefault="00335426" w:rsidP="00176EEF">
      <w:r>
        <w:t>Al termine delle lezioni.</w:t>
      </w:r>
    </w:p>
    <w:sectPr w:rsidR="00335426" w:rsidRPr="00176EEF" w:rsidSect="00A20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0D3"/>
    <w:multiLevelType w:val="hybridMultilevel"/>
    <w:tmpl w:val="E2BAA3A2"/>
    <w:lvl w:ilvl="0" w:tplc="E8D4AB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E92FE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17"/>
    <w:multiLevelType w:val="hybridMultilevel"/>
    <w:tmpl w:val="16D436B0"/>
    <w:lvl w:ilvl="0" w:tplc="7E04F3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5407"/>
    <w:multiLevelType w:val="hybridMultilevel"/>
    <w:tmpl w:val="CFD00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D75C8"/>
    <w:multiLevelType w:val="hybridMultilevel"/>
    <w:tmpl w:val="CAFCB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6"/>
    <w:rsid w:val="000518C6"/>
    <w:rsid w:val="000A711E"/>
    <w:rsid w:val="00176EEF"/>
    <w:rsid w:val="001F7CEE"/>
    <w:rsid w:val="00270E04"/>
    <w:rsid w:val="002F42AB"/>
    <w:rsid w:val="00301E2B"/>
    <w:rsid w:val="00335426"/>
    <w:rsid w:val="003833D1"/>
    <w:rsid w:val="005042F1"/>
    <w:rsid w:val="006F3590"/>
    <w:rsid w:val="00706115"/>
    <w:rsid w:val="00720A54"/>
    <w:rsid w:val="007210E2"/>
    <w:rsid w:val="007478C9"/>
    <w:rsid w:val="007C5296"/>
    <w:rsid w:val="0090022E"/>
    <w:rsid w:val="0090757D"/>
    <w:rsid w:val="00A20053"/>
    <w:rsid w:val="00AD52E0"/>
    <w:rsid w:val="00AF525D"/>
    <w:rsid w:val="00B27789"/>
    <w:rsid w:val="00CD42CD"/>
    <w:rsid w:val="00D00240"/>
    <w:rsid w:val="00D01A77"/>
    <w:rsid w:val="00DF31C4"/>
    <w:rsid w:val="00E47858"/>
    <w:rsid w:val="00EA7E06"/>
    <w:rsid w:val="00EE359C"/>
    <w:rsid w:val="00F32AD1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5617-2311-46DA-8A4F-708D581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053"/>
  </w:style>
  <w:style w:type="paragraph" w:styleId="Titolo1">
    <w:name w:val="heading 1"/>
    <w:basedOn w:val="Normale"/>
    <w:link w:val="Titolo1Carattere"/>
    <w:uiPriority w:val="9"/>
    <w:qFormat/>
    <w:rsid w:val="00AF5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F5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AF525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8C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F525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2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525D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etichetta">
    <w:name w:val="etichetta"/>
    <w:basedOn w:val="Carpredefinitoparagrafo"/>
    <w:rsid w:val="00AF525D"/>
  </w:style>
  <w:style w:type="character" w:customStyle="1" w:styleId="apple-converted-space">
    <w:name w:val="apple-converted-space"/>
    <w:basedOn w:val="Carpredefinitoparagrafo"/>
    <w:rsid w:val="00AF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101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laura.verderosa</dc:creator>
  <cp:keywords/>
  <dc:description/>
  <cp:lastModifiedBy>MARIA RITA COLAIUDA</cp:lastModifiedBy>
  <cp:revision>2</cp:revision>
  <cp:lastPrinted>2018-09-07T11:38:00Z</cp:lastPrinted>
  <dcterms:created xsi:type="dcterms:W3CDTF">2018-09-12T10:58:00Z</dcterms:created>
  <dcterms:modified xsi:type="dcterms:W3CDTF">2018-09-12T10:58:00Z</dcterms:modified>
</cp:coreProperties>
</file>