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8E559" w14:textId="5071947A" w:rsidR="0099763C" w:rsidRPr="0077654D" w:rsidRDefault="004059BC" w:rsidP="00B60D09">
      <w:pPr>
        <w:jc w:val="center"/>
        <w:rPr>
          <w:rFonts w:ascii="Candara" w:hAnsi="Candara"/>
          <w:b/>
          <w:color w:val="C0504D" w:themeColor="accent2"/>
          <w:sz w:val="32"/>
        </w:rPr>
      </w:pPr>
      <w:r w:rsidRPr="0077654D">
        <w:rPr>
          <w:rFonts w:ascii="Candara" w:hAnsi="Candara"/>
          <w:b/>
          <w:color w:val="C0504D" w:themeColor="accent2"/>
          <w:sz w:val="32"/>
        </w:rPr>
        <w:t>Compito 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6"/>
        <w:gridCol w:w="4886"/>
      </w:tblGrid>
      <w:tr w:rsidR="004059BC" w:rsidRPr="004059BC" w14:paraId="5B688772" w14:textId="77777777" w:rsidTr="004059BC">
        <w:tc>
          <w:tcPr>
            <w:tcW w:w="4886" w:type="dxa"/>
          </w:tcPr>
          <w:p w14:paraId="78934A9D" w14:textId="77777777" w:rsidR="004059BC" w:rsidRPr="004059BC" w:rsidRDefault="004059BC">
            <w:pPr>
              <w:rPr>
                <w:rFonts w:ascii="Candara" w:hAnsi="Candara"/>
                <w:b/>
              </w:rPr>
            </w:pPr>
            <w:r w:rsidRPr="004059BC">
              <w:rPr>
                <w:rFonts w:ascii="Candara" w:hAnsi="Candara"/>
                <w:b/>
              </w:rPr>
              <w:t>Nome Cognome</w:t>
            </w:r>
          </w:p>
        </w:tc>
        <w:tc>
          <w:tcPr>
            <w:tcW w:w="4886" w:type="dxa"/>
          </w:tcPr>
          <w:p w14:paraId="45A26D95" w14:textId="77777777" w:rsidR="004059BC" w:rsidRPr="004059BC" w:rsidRDefault="004059BC">
            <w:pPr>
              <w:rPr>
                <w:rFonts w:ascii="Candara" w:hAnsi="Candara"/>
                <w:b/>
              </w:rPr>
            </w:pPr>
            <w:r w:rsidRPr="004059BC">
              <w:rPr>
                <w:rFonts w:ascii="Candara" w:hAnsi="Candara"/>
                <w:b/>
              </w:rPr>
              <w:t>Matricola</w:t>
            </w:r>
          </w:p>
          <w:p w14:paraId="0352D369" w14:textId="77777777" w:rsidR="004059BC" w:rsidRPr="004059BC" w:rsidRDefault="004059BC">
            <w:pPr>
              <w:rPr>
                <w:rFonts w:ascii="Candara" w:hAnsi="Candara"/>
                <w:b/>
              </w:rPr>
            </w:pPr>
          </w:p>
          <w:p w14:paraId="1B85144D" w14:textId="77777777" w:rsidR="004059BC" w:rsidRPr="004059BC" w:rsidRDefault="004059BC">
            <w:pPr>
              <w:rPr>
                <w:rFonts w:ascii="Candara" w:hAnsi="Candara"/>
                <w:b/>
              </w:rPr>
            </w:pPr>
          </w:p>
        </w:tc>
      </w:tr>
    </w:tbl>
    <w:p w14:paraId="5420F71B" w14:textId="77777777" w:rsidR="004059BC" w:rsidRDefault="004059BC">
      <w:pPr>
        <w:rPr>
          <w:rFonts w:ascii="Candara" w:hAnsi="Candara"/>
        </w:rPr>
      </w:pPr>
    </w:p>
    <w:p w14:paraId="2E95E815" w14:textId="77777777" w:rsidR="003B4D50" w:rsidRDefault="00E37671" w:rsidP="00B60D09">
      <w:pPr>
        <w:pStyle w:val="Paragrafoelenco"/>
        <w:numPr>
          <w:ilvl w:val="0"/>
          <w:numId w:val="4"/>
        </w:numPr>
        <w:rPr>
          <w:rFonts w:ascii="Candara" w:hAnsi="Candara"/>
          <w:b/>
        </w:rPr>
      </w:pPr>
      <w:r>
        <w:rPr>
          <w:rFonts w:ascii="Candara" w:hAnsi="Candara"/>
          <w:b/>
        </w:rPr>
        <w:t>Responsabilità sociale e marketing</w:t>
      </w:r>
    </w:p>
    <w:p w14:paraId="71D16A9A" w14:textId="77777777" w:rsidR="003B4D50" w:rsidRDefault="003B4D50" w:rsidP="003B4D50">
      <w:pPr>
        <w:pStyle w:val="Paragrafoelenco"/>
        <w:rPr>
          <w:rFonts w:ascii="Candara" w:hAnsi="Candara"/>
          <w:b/>
        </w:rPr>
      </w:pPr>
      <w:r>
        <w:rPr>
          <w:rFonts w:ascii="Candara" w:hAnsi="Candara"/>
          <w:b/>
        </w:rPr>
        <w:br w:type="page"/>
      </w:r>
    </w:p>
    <w:p w14:paraId="250CC260" w14:textId="23FE6766" w:rsidR="00E37671" w:rsidRDefault="00E37671" w:rsidP="003B4D50">
      <w:pPr>
        <w:pStyle w:val="Paragrafoelenco"/>
        <w:rPr>
          <w:rFonts w:ascii="Candara" w:hAnsi="Candara"/>
          <w:b/>
        </w:rPr>
      </w:pPr>
      <w:r>
        <w:rPr>
          <w:rFonts w:ascii="Candara" w:hAnsi="Candara"/>
          <w:b/>
        </w:rPr>
        <w:lastRenderedPageBreak/>
        <w:t xml:space="preserve"> </w:t>
      </w:r>
    </w:p>
    <w:p w14:paraId="7E2D6F43" w14:textId="3CFB024D" w:rsidR="004059BC" w:rsidRDefault="00797B0D" w:rsidP="00B60D09">
      <w:pPr>
        <w:pStyle w:val="Paragrafoelenco"/>
        <w:numPr>
          <w:ilvl w:val="0"/>
          <w:numId w:val="9"/>
        </w:numPr>
        <w:rPr>
          <w:rFonts w:ascii="Candara" w:hAnsi="Candara"/>
          <w:b/>
        </w:rPr>
      </w:pPr>
      <w:r>
        <w:rPr>
          <w:rFonts w:ascii="Candara" w:hAnsi="Candara"/>
          <w:b/>
        </w:rPr>
        <w:t xml:space="preserve">Il processo di acquisto del consumatore </w:t>
      </w:r>
    </w:p>
    <w:p w14:paraId="7F85D1BC" w14:textId="77777777" w:rsidR="003B4D50" w:rsidRDefault="003B4D50" w:rsidP="003B4D50">
      <w:pPr>
        <w:rPr>
          <w:rFonts w:ascii="Candara" w:hAnsi="Candara"/>
          <w:b/>
        </w:rPr>
      </w:pPr>
    </w:p>
    <w:p w14:paraId="4BCC2018" w14:textId="77777777" w:rsidR="003B4D50" w:rsidRDefault="003B4D50" w:rsidP="003B4D50">
      <w:pPr>
        <w:rPr>
          <w:rFonts w:ascii="Candara" w:hAnsi="Candara"/>
          <w:b/>
        </w:rPr>
      </w:pPr>
    </w:p>
    <w:p w14:paraId="647A3970" w14:textId="77777777" w:rsidR="003B4D50" w:rsidRPr="003B4D50" w:rsidRDefault="003B4D50" w:rsidP="003B4D50">
      <w:pPr>
        <w:rPr>
          <w:rFonts w:ascii="Candara" w:hAnsi="Candara"/>
          <w:b/>
        </w:rPr>
      </w:pPr>
      <w:r w:rsidRPr="003B4D50">
        <w:rPr>
          <w:rFonts w:ascii="Candara" w:hAnsi="Candara"/>
          <w:b/>
        </w:rPr>
        <w:br w:type="page"/>
      </w:r>
    </w:p>
    <w:p w14:paraId="5C6D343F" w14:textId="77777777" w:rsidR="003B4D50" w:rsidRPr="00B60D09" w:rsidRDefault="003B4D50" w:rsidP="003B4D50">
      <w:pPr>
        <w:pStyle w:val="Paragrafoelenco"/>
        <w:rPr>
          <w:rFonts w:ascii="Candara" w:hAnsi="Candara"/>
          <w:b/>
        </w:rPr>
      </w:pPr>
    </w:p>
    <w:p w14:paraId="4CBDC21B" w14:textId="297917B0" w:rsidR="0099763C" w:rsidRPr="003B4D50" w:rsidRDefault="00797B0D" w:rsidP="003B4D50">
      <w:pPr>
        <w:pStyle w:val="Paragrafoelenco"/>
        <w:numPr>
          <w:ilvl w:val="0"/>
          <w:numId w:val="9"/>
        </w:numPr>
        <w:rPr>
          <w:rFonts w:ascii="Candara" w:hAnsi="Candara"/>
          <w:b/>
        </w:rPr>
      </w:pPr>
      <w:r w:rsidRPr="003B4D50">
        <w:rPr>
          <w:rFonts w:ascii="Candara" w:hAnsi="Candara"/>
          <w:b/>
        </w:rPr>
        <w:t xml:space="preserve">Fasi del processo di determinazione </w:t>
      </w:r>
      <w:proofErr w:type="gramStart"/>
      <w:r w:rsidRPr="003B4D50">
        <w:rPr>
          <w:rFonts w:ascii="Candara" w:hAnsi="Candara"/>
          <w:b/>
        </w:rPr>
        <w:t>del</w:t>
      </w:r>
      <w:proofErr w:type="gramEnd"/>
      <w:r w:rsidRPr="003B4D50">
        <w:rPr>
          <w:rFonts w:ascii="Candara" w:hAnsi="Candara"/>
          <w:b/>
        </w:rPr>
        <w:t xml:space="preserve"> prezzo. Approfondimento della determinazione del prezzo iniziale</w:t>
      </w:r>
    </w:p>
    <w:p w14:paraId="26CC64F8" w14:textId="77777777" w:rsidR="0077654D" w:rsidRPr="0077654D" w:rsidRDefault="0077654D" w:rsidP="0099763C">
      <w:pPr>
        <w:pStyle w:val="Paragrafoelenco"/>
        <w:rPr>
          <w:rFonts w:ascii="Candara" w:hAnsi="Candara"/>
        </w:rPr>
      </w:pPr>
    </w:p>
    <w:p w14:paraId="5F4A9272" w14:textId="59E8BB98" w:rsidR="0077654D" w:rsidRDefault="0099763C" w:rsidP="0077654D">
      <w:pPr>
        <w:rPr>
          <w:rFonts w:ascii="Candara" w:hAnsi="Candara"/>
        </w:rPr>
      </w:pPr>
      <w:r>
        <w:rPr>
          <w:rFonts w:ascii="Candara" w:hAnsi="Candara"/>
        </w:rPr>
        <w:br w:type="page"/>
      </w:r>
    </w:p>
    <w:p w14:paraId="3605EA6C" w14:textId="0B79C78A" w:rsidR="0099763C" w:rsidRPr="0077654D" w:rsidRDefault="0077654D" w:rsidP="00B60D09">
      <w:pPr>
        <w:jc w:val="center"/>
        <w:rPr>
          <w:rFonts w:ascii="Candara" w:hAnsi="Candara"/>
          <w:b/>
          <w:color w:val="C0504D" w:themeColor="accent2"/>
          <w:sz w:val="32"/>
        </w:rPr>
      </w:pPr>
      <w:r w:rsidRPr="0077654D">
        <w:rPr>
          <w:rFonts w:ascii="Candara" w:hAnsi="Candara"/>
          <w:b/>
          <w:color w:val="C0504D" w:themeColor="accent2"/>
          <w:sz w:val="32"/>
        </w:rPr>
        <w:t>Compito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6"/>
        <w:gridCol w:w="4886"/>
      </w:tblGrid>
      <w:tr w:rsidR="0077654D" w:rsidRPr="004059BC" w14:paraId="394B4E7C" w14:textId="77777777" w:rsidTr="0077654D">
        <w:tc>
          <w:tcPr>
            <w:tcW w:w="4886" w:type="dxa"/>
          </w:tcPr>
          <w:p w14:paraId="1BFEF80B" w14:textId="77777777" w:rsidR="0077654D" w:rsidRPr="004059BC" w:rsidRDefault="0077654D" w:rsidP="0077654D">
            <w:pPr>
              <w:rPr>
                <w:rFonts w:ascii="Candara" w:hAnsi="Candara"/>
                <w:b/>
              </w:rPr>
            </w:pPr>
            <w:r w:rsidRPr="004059BC">
              <w:rPr>
                <w:rFonts w:ascii="Candara" w:hAnsi="Candara"/>
                <w:b/>
              </w:rPr>
              <w:t>Nome Cognome</w:t>
            </w:r>
          </w:p>
        </w:tc>
        <w:tc>
          <w:tcPr>
            <w:tcW w:w="4886" w:type="dxa"/>
          </w:tcPr>
          <w:p w14:paraId="1F7E8A6D" w14:textId="77777777" w:rsidR="0077654D" w:rsidRPr="004059BC" w:rsidRDefault="0077654D" w:rsidP="0077654D">
            <w:pPr>
              <w:rPr>
                <w:rFonts w:ascii="Candara" w:hAnsi="Candara"/>
                <w:b/>
              </w:rPr>
            </w:pPr>
            <w:r w:rsidRPr="004059BC">
              <w:rPr>
                <w:rFonts w:ascii="Candara" w:hAnsi="Candara"/>
                <w:b/>
              </w:rPr>
              <w:t>Matricola</w:t>
            </w:r>
          </w:p>
          <w:p w14:paraId="54913590" w14:textId="77777777" w:rsidR="0077654D" w:rsidRPr="004059BC" w:rsidRDefault="0077654D" w:rsidP="0077654D">
            <w:pPr>
              <w:rPr>
                <w:rFonts w:ascii="Candara" w:hAnsi="Candara"/>
                <w:b/>
              </w:rPr>
            </w:pPr>
          </w:p>
          <w:p w14:paraId="61C0B778" w14:textId="77777777" w:rsidR="0077654D" w:rsidRPr="004059BC" w:rsidRDefault="0077654D" w:rsidP="0077654D">
            <w:pPr>
              <w:rPr>
                <w:rFonts w:ascii="Candara" w:hAnsi="Candara"/>
                <w:b/>
              </w:rPr>
            </w:pPr>
          </w:p>
        </w:tc>
      </w:tr>
    </w:tbl>
    <w:p w14:paraId="190EC75C" w14:textId="77777777" w:rsidR="0077654D" w:rsidRDefault="0077654D" w:rsidP="0077654D">
      <w:pPr>
        <w:rPr>
          <w:rFonts w:ascii="Candara" w:hAnsi="Candara"/>
        </w:rPr>
      </w:pPr>
    </w:p>
    <w:p w14:paraId="3CF40441" w14:textId="568F869E" w:rsidR="00E37671" w:rsidRDefault="00E37671" w:rsidP="00B60D09">
      <w:pPr>
        <w:pStyle w:val="Paragrafoelenco"/>
        <w:numPr>
          <w:ilvl w:val="0"/>
          <w:numId w:val="8"/>
        </w:numPr>
        <w:rPr>
          <w:rFonts w:ascii="Candara" w:hAnsi="Candara"/>
          <w:b/>
        </w:rPr>
      </w:pPr>
      <w:r>
        <w:rPr>
          <w:rFonts w:ascii="Candara" w:hAnsi="Candara"/>
          <w:b/>
        </w:rPr>
        <w:t xml:space="preserve">Le fasi </w:t>
      </w:r>
      <w:r w:rsidR="003B4D50">
        <w:rPr>
          <w:rFonts w:ascii="Candara" w:hAnsi="Candara"/>
          <w:b/>
        </w:rPr>
        <w:t>del processo di marketing strate</w:t>
      </w:r>
      <w:r>
        <w:rPr>
          <w:rFonts w:ascii="Candara" w:hAnsi="Candara"/>
          <w:b/>
        </w:rPr>
        <w:t xml:space="preserve">gico </w:t>
      </w:r>
    </w:p>
    <w:p w14:paraId="70F809DD" w14:textId="77777777" w:rsidR="003B4D50" w:rsidRDefault="003B4D50" w:rsidP="003B4D50">
      <w:pPr>
        <w:rPr>
          <w:rFonts w:ascii="Candara" w:hAnsi="Candara"/>
          <w:b/>
        </w:rPr>
      </w:pPr>
    </w:p>
    <w:p w14:paraId="6ED6D63C" w14:textId="77777777" w:rsidR="003B4D50" w:rsidRDefault="003B4D50" w:rsidP="003B4D50">
      <w:pPr>
        <w:pStyle w:val="Paragrafoelenco"/>
        <w:rPr>
          <w:rFonts w:ascii="Candara" w:hAnsi="Candara"/>
          <w:b/>
        </w:rPr>
      </w:pPr>
      <w:r>
        <w:rPr>
          <w:rFonts w:ascii="Candara" w:hAnsi="Candara"/>
          <w:b/>
        </w:rPr>
        <w:br w:type="page"/>
      </w:r>
    </w:p>
    <w:p w14:paraId="2692F53C" w14:textId="77777777" w:rsidR="003B4D50" w:rsidRPr="003B4D50" w:rsidRDefault="003B4D50" w:rsidP="003B4D50">
      <w:pPr>
        <w:rPr>
          <w:rFonts w:ascii="Candara" w:hAnsi="Candara"/>
          <w:b/>
        </w:rPr>
      </w:pPr>
    </w:p>
    <w:p w14:paraId="65E986DC" w14:textId="77777777" w:rsidR="003B4D50" w:rsidRDefault="00797B0D" w:rsidP="003B4D50">
      <w:pPr>
        <w:pStyle w:val="Paragrafoelenco"/>
        <w:numPr>
          <w:ilvl w:val="0"/>
          <w:numId w:val="8"/>
        </w:numPr>
        <w:rPr>
          <w:rFonts w:ascii="Candara" w:hAnsi="Candara"/>
          <w:b/>
        </w:rPr>
      </w:pPr>
      <w:r>
        <w:rPr>
          <w:rFonts w:ascii="Candara" w:hAnsi="Candara"/>
          <w:b/>
        </w:rPr>
        <w:t xml:space="preserve">Segmentazione e identificazione </w:t>
      </w:r>
      <w:proofErr w:type="gramStart"/>
      <w:r>
        <w:rPr>
          <w:rFonts w:ascii="Candara" w:hAnsi="Candara"/>
          <w:b/>
        </w:rPr>
        <w:t>dei mercati obiettivo</w:t>
      </w:r>
      <w:proofErr w:type="gramEnd"/>
    </w:p>
    <w:p w14:paraId="42E5BB06" w14:textId="77777777" w:rsidR="003B4D50" w:rsidRDefault="003B4D50" w:rsidP="003B4D50">
      <w:pPr>
        <w:rPr>
          <w:rFonts w:ascii="Candara" w:hAnsi="Candara"/>
          <w:b/>
        </w:rPr>
      </w:pPr>
    </w:p>
    <w:p w14:paraId="56AE7FF6" w14:textId="77777777" w:rsidR="003B4D50" w:rsidRDefault="003B4D50" w:rsidP="003B4D50">
      <w:pPr>
        <w:pStyle w:val="Paragrafoelenco"/>
        <w:rPr>
          <w:rFonts w:ascii="Candara" w:hAnsi="Candara"/>
          <w:b/>
        </w:rPr>
      </w:pPr>
      <w:r>
        <w:rPr>
          <w:rFonts w:ascii="Candara" w:hAnsi="Candara"/>
          <w:b/>
        </w:rPr>
        <w:br w:type="page"/>
      </w:r>
    </w:p>
    <w:p w14:paraId="1832247D" w14:textId="77777777" w:rsidR="003B4D50" w:rsidRPr="003B4D50" w:rsidRDefault="003B4D50" w:rsidP="003B4D50">
      <w:pPr>
        <w:rPr>
          <w:rFonts w:ascii="Candara" w:hAnsi="Candara"/>
          <w:b/>
        </w:rPr>
      </w:pPr>
    </w:p>
    <w:p w14:paraId="7DE1636A" w14:textId="4AE782E8" w:rsidR="003B4D50" w:rsidRPr="003B4D50" w:rsidRDefault="003B4D50" w:rsidP="003B4D50">
      <w:pPr>
        <w:pStyle w:val="Paragrafoelenco"/>
        <w:numPr>
          <w:ilvl w:val="0"/>
          <w:numId w:val="8"/>
        </w:numPr>
        <w:rPr>
          <w:rFonts w:ascii="Candara" w:hAnsi="Candara"/>
          <w:b/>
        </w:rPr>
      </w:pPr>
      <w:r w:rsidRPr="003B4D50">
        <w:rPr>
          <w:rFonts w:ascii="Candara" w:hAnsi="Candara"/>
          <w:b/>
        </w:rPr>
        <w:t>Fasi di sviluppo de</w:t>
      </w:r>
      <w:r w:rsidR="00797B0D" w:rsidRPr="003B4D50">
        <w:rPr>
          <w:rFonts w:ascii="Candara" w:hAnsi="Candara"/>
          <w:b/>
        </w:rPr>
        <w:t xml:space="preserve">l piano </w:t>
      </w:r>
      <w:proofErr w:type="gramStart"/>
      <w:r w:rsidR="00797B0D" w:rsidRPr="003B4D50">
        <w:rPr>
          <w:rFonts w:ascii="Candara" w:hAnsi="Candara"/>
          <w:b/>
        </w:rPr>
        <w:t>di</w:t>
      </w:r>
      <w:proofErr w:type="gramEnd"/>
      <w:r w:rsidR="00797B0D" w:rsidRPr="003B4D50">
        <w:rPr>
          <w:rFonts w:ascii="Candara" w:hAnsi="Candara"/>
          <w:b/>
        </w:rPr>
        <w:t xml:space="preserve"> comunicazione. </w:t>
      </w:r>
      <w:r w:rsidRPr="003B4D50">
        <w:rPr>
          <w:rFonts w:ascii="Candara" w:hAnsi="Candara"/>
          <w:b/>
        </w:rPr>
        <w:t xml:space="preserve"> Approfondimento della fase di pianificazione </w:t>
      </w:r>
    </w:p>
    <w:p w14:paraId="197D7332" w14:textId="03B97C47" w:rsidR="004059BC" w:rsidRPr="00B60D09" w:rsidRDefault="004059BC" w:rsidP="003B4D50">
      <w:pPr>
        <w:pStyle w:val="Paragrafoelenco"/>
        <w:rPr>
          <w:rFonts w:ascii="Candara" w:hAnsi="Candara"/>
          <w:b/>
        </w:rPr>
      </w:pPr>
    </w:p>
    <w:sectPr w:rsidR="004059BC" w:rsidRPr="00B60D09" w:rsidSect="009976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630749" w14:textId="77777777" w:rsidR="00797B0D" w:rsidRDefault="00797B0D" w:rsidP="0099763C">
      <w:r>
        <w:separator/>
      </w:r>
    </w:p>
  </w:endnote>
  <w:endnote w:type="continuationSeparator" w:id="0">
    <w:p w14:paraId="6D1FE4B3" w14:textId="77777777" w:rsidR="00797B0D" w:rsidRDefault="00797B0D" w:rsidP="0099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B20E3" w14:textId="77777777" w:rsidR="00DB334C" w:rsidRDefault="00DB334C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93D8D" w14:textId="77777777" w:rsidR="00DB334C" w:rsidRDefault="00DB334C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AF806" w14:textId="77777777" w:rsidR="00DB334C" w:rsidRDefault="00DB334C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8F317" w14:textId="77777777" w:rsidR="00797B0D" w:rsidRDefault="00797B0D" w:rsidP="0099763C">
      <w:r>
        <w:separator/>
      </w:r>
    </w:p>
  </w:footnote>
  <w:footnote w:type="continuationSeparator" w:id="0">
    <w:p w14:paraId="28A23DBB" w14:textId="77777777" w:rsidR="00797B0D" w:rsidRDefault="00797B0D" w:rsidP="009976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49ACC" w14:textId="77777777" w:rsidR="00DB334C" w:rsidRDefault="00DB334C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F66CE" w14:textId="77777777" w:rsidR="00797B0D" w:rsidRPr="0099763C" w:rsidRDefault="00797B0D" w:rsidP="0099763C">
    <w:pPr>
      <w:jc w:val="center"/>
      <w:rPr>
        <w:rFonts w:ascii="Candara" w:hAnsi="Candara"/>
        <w:b/>
        <w:sz w:val="32"/>
      </w:rPr>
    </w:pPr>
    <w:r w:rsidRPr="0099763C">
      <w:rPr>
        <w:rFonts w:ascii="Candara" w:hAnsi="Candara"/>
        <w:b/>
        <w:sz w:val="32"/>
      </w:rPr>
      <w:t>Università degli Studi dell’Aquila</w:t>
    </w:r>
  </w:p>
  <w:p w14:paraId="3F37B8E3" w14:textId="6A89DDC9" w:rsidR="00797B0D" w:rsidRDefault="00797B0D" w:rsidP="0099763C">
    <w:pPr>
      <w:pBdr>
        <w:bottom w:val="single" w:sz="6" w:space="1" w:color="auto"/>
      </w:pBdr>
      <w:jc w:val="center"/>
      <w:rPr>
        <w:rFonts w:ascii="Candara" w:hAnsi="Candara"/>
        <w:sz w:val="32"/>
      </w:rPr>
    </w:pPr>
    <w:r w:rsidRPr="0077654D">
      <w:rPr>
        <w:rFonts w:ascii="Candara" w:hAnsi="Candara"/>
        <w:b/>
        <w:sz w:val="32"/>
      </w:rPr>
      <w:t>MARKETING</w:t>
    </w:r>
    <w:r>
      <w:rPr>
        <w:rFonts w:ascii="Candara" w:hAnsi="Candara"/>
        <w:b/>
        <w:sz w:val="32"/>
      </w:rPr>
      <w:t xml:space="preserve"> -</w:t>
    </w:r>
    <w:proofErr w:type="gramStart"/>
    <w:r>
      <w:rPr>
        <w:rFonts w:ascii="Candara" w:hAnsi="Candara"/>
        <w:b/>
        <w:sz w:val="32"/>
      </w:rPr>
      <w:t xml:space="preserve">  </w:t>
    </w:r>
    <w:proofErr w:type="spellStart"/>
    <w:proofErr w:type="gramEnd"/>
    <w:r w:rsidRPr="004059BC">
      <w:rPr>
        <w:rFonts w:ascii="Candara" w:hAnsi="Candara"/>
        <w:sz w:val="32"/>
      </w:rPr>
      <w:t>a.a</w:t>
    </w:r>
    <w:proofErr w:type="spellEnd"/>
    <w:r w:rsidRPr="004059BC">
      <w:rPr>
        <w:rFonts w:ascii="Candara" w:hAnsi="Candara"/>
        <w:sz w:val="32"/>
      </w:rPr>
      <w:t>. 2018/2019</w:t>
    </w:r>
    <w:r>
      <w:rPr>
        <w:rFonts w:ascii="Candara" w:hAnsi="Candara"/>
        <w:sz w:val="32"/>
      </w:rPr>
      <w:tab/>
    </w:r>
    <w:r>
      <w:rPr>
        <w:rFonts w:ascii="Candara" w:hAnsi="Candara"/>
        <w:sz w:val="32"/>
      </w:rPr>
      <w:tab/>
    </w:r>
    <w:r>
      <w:rPr>
        <w:rFonts w:ascii="Candara" w:hAnsi="Candara"/>
        <w:sz w:val="32"/>
      </w:rPr>
      <w:tab/>
    </w:r>
    <w:r>
      <w:rPr>
        <w:rFonts w:ascii="Candara" w:hAnsi="Candara"/>
        <w:sz w:val="32"/>
      </w:rPr>
      <w:tab/>
      <w:t>I</w:t>
    </w:r>
    <w:r w:rsidR="00DB334C">
      <w:rPr>
        <w:rFonts w:ascii="Candara" w:hAnsi="Candara"/>
        <w:sz w:val="32"/>
      </w:rPr>
      <w:t>I</w:t>
    </w:r>
    <w:bookmarkStart w:id="0" w:name="_GoBack"/>
    <w:bookmarkEnd w:id="0"/>
    <w:r>
      <w:rPr>
        <w:rFonts w:ascii="Candara" w:hAnsi="Candara"/>
        <w:sz w:val="32"/>
      </w:rPr>
      <w:t xml:space="preserve"> appello 06-02-19</w:t>
    </w:r>
  </w:p>
  <w:p w14:paraId="57BCC450" w14:textId="77777777" w:rsidR="00797B0D" w:rsidRPr="0099763C" w:rsidRDefault="00797B0D" w:rsidP="0099763C">
    <w:pPr>
      <w:jc w:val="center"/>
      <w:rPr>
        <w:rFonts w:ascii="Candara" w:hAnsi="Candara"/>
        <w:b/>
        <w:sz w:val="3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9EF2D" w14:textId="77777777" w:rsidR="00DB334C" w:rsidRDefault="00DB334C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320A"/>
    <w:multiLevelType w:val="hybridMultilevel"/>
    <w:tmpl w:val="E8CEE7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40E97"/>
    <w:multiLevelType w:val="multilevel"/>
    <w:tmpl w:val="CED8B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62FFD"/>
    <w:multiLevelType w:val="hybridMultilevel"/>
    <w:tmpl w:val="96F47E88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53639"/>
    <w:multiLevelType w:val="hybridMultilevel"/>
    <w:tmpl w:val="DD80320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50F5F"/>
    <w:multiLevelType w:val="hybridMultilevel"/>
    <w:tmpl w:val="4710AA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75EEE"/>
    <w:multiLevelType w:val="multilevel"/>
    <w:tmpl w:val="4710A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362A5"/>
    <w:multiLevelType w:val="hybridMultilevel"/>
    <w:tmpl w:val="4710AA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833FA"/>
    <w:multiLevelType w:val="hybridMultilevel"/>
    <w:tmpl w:val="CED8BA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B4599"/>
    <w:multiLevelType w:val="hybridMultilevel"/>
    <w:tmpl w:val="CED8BA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BC"/>
    <w:rsid w:val="003B4D50"/>
    <w:rsid w:val="004059BC"/>
    <w:rsid w:val="0077654D"/>
    <w:rsid w:val="00797B0D"/>
    <w:rsid w:val="007E4E0B"/>
    <w:rsid w:val="0099763C"/>
    <w:rsid w:val="00B60D09"/>
    <w:rsid w:val="00DB334C"/>
    <w:rsid w:val="00E37671"/>
    <w:rsid w:val="00E5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6FBD8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5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059BC"/>
    <w:pPr>
      <w:ind w:left="720"/>
      <w:contextualSpacing/>
    </w:pPr>
  </w:style>
  <w:style w:type="character" w:customStyle="1" w:styleId="apple-converted-space">
    <w:name w:val="apple-converted-space"/>
    <w:basedOn w:val="Caratterepredefinitoparagrafo"/>
    <w:rsid w:val="0077654D"/>
  </w:style>
  <w:style w:type="paragraph" w:styleId="Intestazione">
    <w:name w:val="header"/>
    <w:basedOn w:val="Normale"/>
    <w:link w:val="IntestazioneCarattere"/>
    <w:uiPriority w:val="99"/>
    <w:unhideWhenUsed/>
    <w:rsid w:val="009976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9763C"/>
  </w:style>
  <w:style w:type="paragraph" w:styleId="Pidipagina">
    <w:name w:val="footer"/>
    <w:basedOn w:val="Normale"/>
    <w:link w:val="PidipaginaCarattere"/>
    <w:uiPriority w:val="99"/>
    <w:unhideWhenUsed/>
    <w:rsid w:val="009976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9763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5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059BC"/>
    <w:pPr>
      <w:ind w:left="720"/>
      <w:contextualSpacing/>
    </w:pPr>
  </w:style>
  <w:style w:type="character" w:customStyle="1" w:styleId="apple-converted-space">
    <w:name w:val="apple-converted-space"/>
    <w:basedOn w:val="Caratterepredefinitoparagrafo"/>
    <w:rsid w:val="0077654D"/>
  </w:style>
  <w:style w:type="paragraph" w:styleId="Intestazione">
    <w:name w:val="header"/>
    <w:basedOn w:val="Normale"/>
    <w:link w:val="IntestazioneCarattere"/>
    <w:uiPriority w:val="99"/>
    <w:unhideWhenUsed/>
    <w:rsid w:val="009976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9763C"/>
  </w:style>
  <w:style w:type="paragraph" w:styleId="Pidipagina">
    <w:name w:val="footer"/>
    <w:basedOn w:val="Normale"/>
    <w:link w:val="PidipaginaCarattere"/>
    <w:uiPriority w:val="99"/>
    <w:unhideWhenUsed/>
    <w:rsid w:val="009976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97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69</Words>
  <Characters>399</Characters>
  <Application>Microsoft Macintosh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5</cp:revision>
  <dcterms:created xsi:type="dcterms:W3CDTF">2019-01-22T17:33:00Z</dcterms:created>
  <dcterms:modified xsi:type="dcterms:W3CDTF">2019-02-06T00:07:00Z</dcterms:modified>
</cp:coreProperties>
</file>