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36"/>
          <w:szCs w:val="36"/>
        </w:rPr>
      </w:pPr>
      <w:r w:rsidRPr="006B05CF">
        <w:rPr>
          <w:rFonts w:ascii="Verdana" w:hAnsi="Verdana" w:cs="Verdana"/>
          <w:b/>
          <w:color w:val="000000"/>
          <w:sz w:val="36"/>
          <w:szCs w:val="36"/>
        </w:rPr>
        <w:t>UNIVERSITÀ DEGLI STUDI DELL’AQUILA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  <w:r w:rsidRPr="006B05CF">
        <w:rPr>
          <w:rFonts w:ascii="Verdana" w:hAnsi="Verdana" w:cs="Verdana"/>
          <w:b/>
          <w:color w:val="000000"/>
          <w:sz w:val="28"/>
          <w:szCs w:val="28"/>
        </w:rPr>
        <w:t xml:space="preserve">CORSI </w:t>
      </w:r>
      <w:proofErr w:type="spellStart"/>
      <w:r w:rsidRPr="006B05CF">
        <w:rPr>
          <w:rFonts w:ascii="Verdana" w:hAnsi="Verdana" w:cs="Verdana"/>
          <w:b/>
          <w:color w:val="000000"/>
          <w:sz w:val="28"/>
          <w:szCs w:val="28"/>
        </w:rPr>
        <w:t>DI</w:t>
      </w:r>
      <w:proofErr w:type="spellEnd"/>
      <w:r w:rsidRPr="006B05CF">
        <w:rPr>
          <w:rFonts w:ascii="Verdana" w:hAnsi="Verdana" w:cs="Verdana"/>
          <w:b/>
          <w:color w:val="000000"/>
          <w:sz w:val="28"/>
          <w:szCs w:val="28"/>
        </w:rPr>
        <w:t xml:space="preserve"> LAUREA </w:t>
      </w:r>
      <w:proofErr w:type="spellStart"/>
      <w:r w:rsidRPr="006B05CF">
        <w:rPr>
          <w:rFonts w:ascii="Verdana" w:hAnsi="Verdana" w:cs="Verdana"/>
          <w:b/>
          <w:color w:val="000000"/>
          <w:sz w:val="28"/>
          <w:szCs w:val="28"/>
        </w:rPr>
        <w:t>DI</w:t>
      </w:r>
      <w:proofErr w:type="spellEnd"/>
      <w:r w:rsidRPr="006B05CF">
        <w:rPr>
          <w:rFonts w:ascii="Verdana" w:hAnsi="Verdana" w:cs="Verdana"/>
          <w:b/>
          <w:color w:val="000000"/>
          <w:sz w:val="28"/>
          <w:szCs w:val="28"/>
        </w:rPr>
        <w:t xml:space="preserve"> ECONOMIA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Corso di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  <w:r w:rsidRPr="006B05CF">
        <w:rPr>
          <w:rFonts w:ascii="Verdana" w:hAnsi="Verdana" w:cs="Verdana"/>
          <w:b/>
          <w:color w:val="000000"/>
          <w:sz w:val="28"/>
          <w:szCs w:val="28"/>
        </w:rPr>
        <w:t>TEORIA DELL’INTERPRETAZIONE E DEI DIRITTI FONDAMENTALI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  <w:r w:rsidRPr="006B05CF">
        <w:rPr>
          <w:rFonts w:ascii="Verdana" w:hAnsi="Verdana" w:cs="Verdana"/>
          <w:b/>
          <w:color w:val="000000"/>
          <w:sz w:val="28"/>
          <w:szCs w:val="28"/>
        </w:rPr>
        <w:t>(9 CFU – 72 ore – Corso di Laurea Operatore giuridico d’impresa)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  <w:r>
        <w:rPr>
          <w:rFonts w:ascii="Verdana" w:hAnsi="Verdana" w:cs="Verdana"/>
          <w:b/>
          <w:color w:val="000000"/>
          <w:sz w:val="28"/>
          <w:szCs w:val="28"/>
        </w:rPr>
        <w:t>Anno Accademico 2016-2017</w:t>
      </w:r>
      <w:r w:rsidRPr="006B05CF">
        <w:rPr>
          <w:rFonts w:ascii="Verdana" w:hAnsi="Verdana" w:cs="Verdana"/>
          <w:b/>
          <w:color w:val="000000"/>
          <w:sz w:val="28"/>
          <w:szCs w:val="28"/>
        </w:rPr>
        <w:t xml:space="preserve"> – Secondo Semestre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9"/>
          <w:szCs w:val="19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D</w:t>
      </w:r>
      <w:r w:rsidRPr="006B05CF">
        <w:rPr>
          <w:rFonts w:ascii="Verdana" w:hAnsi="Verdana" w:cs="Verdana"/>
          <w:b/>
          <w:color w:val="000000"/>
          <w:sz w:val="19"/>
          <w:szCs w:val="19"/>
        </w:rPr>
        <w:t>OCENTE</w:t>
      </w:r>
    </w:p>
    <w:p w:rsidR="006B05CF" w:rsidRDefault="006B05CF" w:rsidP="006B0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  <w:r w:rsidRPr="006B05CF">
        <w:rPr>
          <w:rFonts w:ascii="Verdana" w:hAnsi="Verdana" w:cs="Verdana"/>
          <w:b/>
          <w:color w:val="000000"/>
          <w:sz w:val="28"/>
          <w:szCs w:val="28"/>
        </w:rPr>
        <w:t>Prof.ssa Francesca Caroccia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</w:p>
    <w:p w:rsid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OBIETTIVO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Il corso si propone di analizzare le principali teorie sull’interpretazione del diritto elaborate nel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corso dei secoli, al fine di sviluppare negli studenti spirito critico e capacità logica nella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soluzione di problemi giuridici.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PROGRAMMA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Il sistema delle fonti nell’ordinamento vigente.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Complessità e unitarietà del sistema giuridico.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Le fonti del diritto relative all’interpretazione.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L’interpretazione della legge e l’art. 12 delle Disposizioni sulla legge in generale.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Interpretazione della legge e interpretazione del contratto.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Il ruolo del giudice nell’interpretazione.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Il ruolo delle clausole generali.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Il ruolo dell’equità nell’interpretazione delle norme.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Il problema e il significato del metodo. Il metodo interpretativo.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L’esegesi.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 xml:space="preserve">La </w:t>
      </w:r>
      <w:proofErr w:type="spellStart"/>
      <w:r w:rsidRPr="006B05CF">
        <w:rPr>
          <w:rFonts w:ascii="Verdana" w:hAnsi="Verdana" w:cs="Verdana"/>
          <w:color w:val="000000"/>
          <w:sz w:val="24"/>
          <w:szCs w:val="24"/>
        </w:rPr>
        <w:t>Pandettistica</w:t>
      </w:r>
      <w:proofErr w:type="spellEnd"/>
      <w:r w:rsidRPr="006B05CF">
        <w:rPr>
          <w:rFonts w:ascii="Verdana" w:hAnsi="Verdana" w:cs="Verdana"/>
          <w:color w:val="000000"/>
          <w:sz w:val="24"/>
          <w:szCs w:val="24"/>
        </w:rPr>
        <w:t>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Il formalismo.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Giurisprudenza dei concetti e giurisprudenza degli interessi.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Il giusnaturalismo.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La giurisprudenza dei valori. Il metodo assiomatico.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 xml:space="preserve">Il </w:t>
      </w:r>
      <w:proofErr w:type="spellStart"/>
      <w:r w:rsidRPr="006B05CF">
        <w:rPr>
          <w:rFonts w:ascii="Verdana" w:hAnsi="Verdana" w:cs="Verdana"/>
          <w:color w:val="000000"/>
          <w:sz w:val="24"/>
          <w:szCs w:val="24"/>
        </w:rPr>
        <w:t>giusrealismo</w:t>
      </w:r>
      <w:proofErr w:type="spellEnd"/>
      <w:r w:rsidRPr="006B05CF">
        <w:rPr>
          <w:rFonts w:ascii="Verdana" w:hAnsi="Verdana" w:cs="Verdana"/>
          <w:color w:val="000000"/>
          <w:sz w:val="24"/>
          <w:szCs w:val="24"/>
        </w:rPr>
        <w:t>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L’analisi economica del diritto.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 w:rsidRPr="006B05CF">
        <w:rPr>
          <w:rFonts w:ascii="Verdana" w:hAnsi="Verdana" w:cs="Verdana"/>
          <w:color w:val="000000"/>
          <w:sz w:val="24"/>
          <w:szCs w:val="24"/>
        </w:rPr>
        <w:t>Law</w:t>
      </w:r>
      <w:proofErr w:type="spellEnd"/>
      <w:r w:rsidRPr="006B05CF">
        <w:rPr>
          <w:rFonts w:ascii="Verdana" w:hAnsi="Verdana" w:cs="Verdana"/>
          <w:color w:val="000000"/>
          <w:sz w:val="24"/>
          <w:szCs w:val="24"/>
        </w:rPr>
        <w:t xml:space="preserve"> and </w:t>
      </w:r>
      <w:proofErr w:type="spellStart"/>
      <w:r w:rsidRPr="006B05CF">
        <w:rPr>
          <w:rFonts w:ascii="Verdana" w:hAnsi="Verdana" w:cs="Verdana"/>
          <w:color w:val="000000"/>
          <w:sz w:val="24"/>
          <w:szCs w:val="24"/>
        </w:rPr>
        <w:t>literature</w:t>
      </w:r>
      <w:proofErr w:type="spellEnd"/>
      <w:r w:rsidRPr="006B05CF">
        <w:rPr>
          <w:rFonts w:ascii="Verdana" w:hAnsi="Verdana" w:cs="Verdana"/>
          <w:color w:val="000000"/>
          <w:sz w:val="24"/>
          <w:szCs w:val="24"/>
        </w:rPr>
        <w:t>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PROPEDEUTICITA’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E’ necessario che gli studenti conoscano le nozioni fondamentali di diritto privato e di diritto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costituzionale.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TESTI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 xml:space="preserve">F. </w:t>
      </w:r>
      <w:proofErr w:type="spellStart"/>
      <w:r w:rsidRPr="006B05CF">
        <w:rPr>
          <w:rFonts w:ascii="Verdana" w:hAnsi="Verdana" w:cs="Verdana"/>
          <w:color w:val="000000"/>
          <w:sz w:val="24"/>
          <w:szCs w:val="24"/>
        </w:rPr>
        <w:t>Caroccia-F</w:t>
      </w:r>
      <w:proofErr w:type="spellEnd"/>
      <w:r w:rsidRPr="006B05CF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6B05CF">
        <w:rPr>
          <w:rFonts w:ascii="Verdana" w:hAnsi="Verdana" w:cs="Verdana"/>
          <w:color w:val="000000"/>
          <w:sz w:val="24"/>
          <w:szCs w:val="24"/>
        </w:rPr>
        <w:t>Politi-F</w:t>
      </w:r>
      <w:proofErr w:type="spellEnd"/>
      <w:r w:rsidRPr="006B05CF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6B05CF">
        <w:rPr>
          <w:rFonts w:ascii="Verdana" w:hAnsi="Verdana" w:cs="Verdana"/>
          <w:color w:val="000000"/>
          <w:sz w:val="24"/>
          <w:szCs w:val="24"/>
        </w:rPr>
        <w:t>Marinelli</w:t>
      </w:r>
      <w:proofErr w:type="spellEnd"/>
      <w:r w:rsidRPr="006B05CF">
        <w:rPr>
          <w:rFonts w:ascii="Verdana" w:hAnsi="Verdana" w:cs="Verdana"/>
          <w:color w:val="000000"/>
          <w:sz w:val="24"/>
          <w:szCs w:val="24"/>
        </w:rPr>
        <w:t>, Questioni di teoria dell’interpretazione giuridica, L’Aquila,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L’Una, 2014.</w:t>
      </w:r>
    </w:p>
    <w:p w:rsid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lastRenderedPageBreak/>
        <w:t xml:space="preserve">METODO </w:t>
      </w:r>
      <w:proofErr w:type="spellStart"/>
      <w:r w:rsidRPr="006B05CF">
        <w:rPr>
          <w:rFonts w:ascii="Verdana" w:hAnsi="Verdana" w:cs="Verdana"/>
          <w:b/>
          <w:color w:val="000000"/>
          <w:sz w:val="24"/>
          <w:szCs w:val="24"/>
        </w:rPr>
        <w:t>DI</w:t>
      </w:r>
      <w:proofErr w:type="spellEnd"/>
      <w:r w:rsidRPr="006B05CF">
        <w:rPr>
          <w:rFonts w:ascii="Verdana" w:hAnsi="Verdana" w:cs="Verdana"/>
          <w:b/>
          <w:color w:val="000000"/>
          <w:sz w:val="24"/>
          <w:szCs w:val="24"/>
        </w:rPr>
        <w:t xml:space="preserve"> INSEGNAMENTO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Lezioni frontali ed esercitazioni svolte con la supervisione del docente.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RISULTATI ATTESI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 xml:space="preserve">Al termine del corso, gli </w:t>
      </w:r>
      <w:proofErr w:type="spellStart"/>
      <w:r w:rsidRPr="006B05CF">
        <w:rPr>
          <w:rFonts w:ascii="Verdana" w:hAnsi="Verdana" w:cs="Verdana"/>
          <w:color w:val="000000"/>
          <w:sz w:val="24"/>
          <w:szCs w:val="24"/>
        </w:rPr>
        <w:t>student</w:t>
      </w:r>
      <w:proofErr w:type="spellEnd"/>
      <w:r w:rsidRPr="006B05CF">
        <w:rPr>
          <w:rFonts w:ascii="Verdana" w:hAnsi="Verdana" w:cs="Verdana"/>
          <w:color w:val="000000"/>
          <w:sz w:val="24"/>
          <w:szCs w:val="24"/>
        </w:rPr>
        <w:t xml:space="preserve"> che abbiano frequentato con profitto dovrebbero: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- avere acquisito una profonda conoscenza delle tecniche fondamentali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dell’interpretazione giuridica;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- dimostrare capacità di ragionamento secondo una logica giuridica e abilità nell’utilizzare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differenti metodi di interpretazione;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- dimostrate capacità di leggere, comprendere e interpretare differenti tipi di testi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giuridici (leggi, contratti, sentenze).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 xml:space="preserve">ESAMI E CRITERI </w:t>
      </w:r>
      <w:proofErr w:type="spellStart"/>
      <w:r w:rsidRPr="006B05CF">
        <w:rPr>
          <w:rFonts w:ascii="Verdana" w:hAnsi="Verdana" w:cs="Verdana"/>
          <w:b/>
          <w:color w:val="000000"/>
          <w:sz w:val="24"/>
          <w:szCs w:val="24"/>
        </w:rPr>
        <w:t>DI</w:t>
      </w:r>
      <w:proofErr w:type="spellEnd"/>
      <w:r w:rsidRPr="006B05CF">
        <w:rPr>
          <w:rFonts w:ascii="Verdana" w:hAnsi="Verdana" w:cs="Verdana"/>
          <w:b/>
          <w:color w:val="000000"/>
          <w:sz w:val="24"/>
          <w:szCs w:val="24"/>
        </w:rPr>
        <w:t xml:space="preserve"> VALUTAZIONE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La prova d’esame consiste in un colloquio orale.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RIFERIMENTI A PRECEDENTI ANNI ACCADEMICI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Per questo tipo di informazioni scrivere via E-Mail al titolare del corso o chiedere in Segreteria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Didattica.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MATERIALE DIDATTICO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Eventuale materiale didattico diverso dal libro di testo verrà reso disponibile nella scheda del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corso sul sito di Economia.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 xml:space="preserve">AULE ORARI E DATA </w:t>
      </w:r>
      <w:proofErr w:type="spellStart"/>
      <w:r w:rsidRPr="006B05CF">
        <w:rPr>
          <w:rFonts w:ascii="Verdana" w:hAnsi="Verdana" w:cs="Verdana"/>
          <w:b/>
          <w:color w:val="000000"/>
          <w:sz w:val="24"/>
          <w:szCs w:val="24"/>
        </w:rPr>
        <w:t>DI</w:t>
      </w:r>
      <w:proofErr w:type="spellEnd"/>
      <w:r w:rsidRPr="006B05CF">
        <w:rPr>
          <w:rFonts w:ascii="Verdana" w:hAnsi="Verdana" w:cs="Verdana"/>
          <w:b/>
          <w:color w:val="000000"/>
          <w:sz w:val="24"/>
          <w:szCs w:val="24"/>
        </w:rPr>
        <w:t xml:space="preserve"> INIZIO LEZIONI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Fare riferimento al documento unico pubblicato dalla Segreteria Didattica e reperibile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costantemente aggiornato sul sito di Economia: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  <w:r w:rsidRPr="006B05CF">
        <w:rPr>
          <w:rFonts w:ascii="Verdana" w:hAnsi="Verdana" w:cs="Verdana"/>
          <w:color w:val="0000FF"/>
          <w:sz w:val="24"/>
          <w:szCs w:val="24"/>
        </w:rPr>
        <w:t>http://www.ec.univaq.it/corsi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INFORMAZIONI DOCENTE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Ogni informazione potrà essere richiesta direttamente al docente. Per la reperibilità telefonica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e via posta elettronica, per ulteriori informazioni, consultare la scheda docente sul sito di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Economia: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  <w:r w:rsidRPr="006B05CF">
        <w:rPr>
          <w:rFonts w:ascii="Verdana" w:hAnsi="Verdana" w:cs="Verdana"/>
          <w:color w:val="0000FF"/>
          <w:sz w:val="24"/>
          <w:szCs w:val="24"/>
        </w:rPr>
        <w:t>http://www.ec.univaq.it/docenti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La prof.ssa Caroccia riceve prima e dopo le lezioni. E’ in ogni caso opportuno concordare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preventivamente un appuntamento, contattando il docente via e-mail.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6B05CF">
        <w:rPr>
          <w:rFonts w:ascii="Verdana" w:hAnsi="Verdana" w:cs="Verdana"/>
          <w:b/>
          <w:color w:val="000000"/>
          <w:sz w:val="24"/>
          <w:szCs w:val="24"/>
        </w:rPr>
        <w:t>MODIFICHE E VARIAZIONI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Per tutte le informazioni relative a modifiche o annullamenti di lezioni e ricevimento studenti,</w:t>
      </w:r>
    </w:p>
    <w:p w:rsidR="006B05CF" w:rsidRPr="006B05CF" w:rsidRDefault="006B05CF" w:rsidP="006B05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B05CF">
        <w:rPr>
          <w:rFonts w:ascii="Verdana" w:hAnsi="Verdana" w:cs="Verdana"/>
          <w:color w:val="000000"/>
          <w:sz w:val="24"/>
          <w:szCs w:val="24"/>
        </w:rPr>
        <w:t>sia pianificate che impreviste, fare riferimento all’apposita sezione del sito di Economia:</w:t>
      </w:r>
    </w:p>
    <w:p w:rsidR="00D37253" w:rsidRPr="006B05CF" w:rsidRDefault="006B05CF" w:rsidP="006B05CF">
      <w:pPr>
        <w:rPr>
          <w:sz w:val="24"/>
          <w:szCs w:val="24"/>
        </w:rPr>
      </w:pPr>
      <w:r w:rsidRPr="006B05CF">
        <w:rPr>
          <w:rFonts w:ascii="Verdana" w:hAnsi="Verdana" w:cs="Verdana"/>
          <w:color w:val="0000FF"/>
          <w:sz w:val="24"/>
          <w:szCs w:val="24"/>
        </w:rPr>
        <w:t>http://www.ec.univaq.it/modifiche</w:t>
      </w:r>
    </w:p>
    <w:sectPr w:rsidR="00D37253" w:rsidRPr="006B05CF" w:rsidSect="00D37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05CF"/>
    <w:rsid w:val="006B05CF"/>
    <w:rsid w:val="00D3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2016-10-06T14:36:00Z</dcterms:created>
  <dcterms:modified xsi:type="dcterms:W3CDTF">2016-10-06T14:39:00Z</dcterms:modified>
</cp:coreProperties>
</file>